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0030B" w14:textId="4B9FE824" w:rsidR="009C761D" w:rsidRPr="002714FC" w:rsidRDefault="009C761D" w:rsidP="009C761D">
      <w:pPr>
        <w:spacing w:after="120"/>
        <w:ind w:left="1985" w:hanging="1985"/>
        <w:rPr>
          <w:rFonts w:ascii="Arial" w:hAnsi="Arial" w:cs="Arial"/>
          <w:b/>
          <w:bCs/>
          <w:sz w:val="21"/>
          <w:szCs w:val="21"/>
        </w:rPr>
      </w:pPr>
      <w:r w:rsidRPr="002714FC">
        <w:rPr>
          <w:rFonts w:ascii="Arial" w:hAnsi="Arial" w:cs="Arial"/>
          <w:b/>
          <w:bCs/>
          <w:sz w:val="21"/>
          <w:szCs w:val="21"/>
        </w:rPr>
        <w:t>Source:</w:t>
      </w:r>
      <w:r w:rsidRPr="002714FC">
        <w:rPr>
          <w:rFonts w:ascii="Arial" w:hAnsi="Arial" w:cs="Arial"/>
          <w:b/>
          <w:bCs/>
          <w:sz w:val="21"/>
          <w:szCs w:val="21"/>
        </w:rPr>
        <w:tab/>
        <w:t>Dolby Laboratories Inc</w:t>
      </w:r>
      <w:r w:rsidR="000C3D8A">
        <w:rPr>
          <w:rFonts w:ascii="Arial" w:hAnsi="Arial" w:cs="Arial"/>
          <w:b/>
          <w:bCs/>
          <w:sz w:val="21"/>
          <w:szCs w:val="21"/>
        </w:rPr>
        <w:t xml:space="preserve">., </w:t>
      </w:r>
      <w:r w:rsidR="00B50603">
        <w:rPr>
          <w:rFonts w:ascii="Arial" w:hAnsi="Arial" w:cs="Arial"/>
          <w:b/>
          <w:bCs/>
          <w:sz w:val="21"/>
          <w:szCs w:val="21"/>
        </w:rPr>
        <w:t xml:space="preserve">Nokia, </w:t>
      </w:r>
      <w:proofErr w:type="spellStart"/>
      <w:r w:rsidR="00B50603">
        <w:rPr>
          <w:rFonts w:ascii="Arial" w:hAnsi="Arial" w:cs="Arial"/>
          <w:b/>
          <w:bCs/>
          <w:sz w:val="21"/>
          <w:szCs w:val="21"/>
        </w:rPr>
        <w:t>Novamint</w:t>
      </w:r>
      <w:proofErr w:type="spellEnd"/>
    </w:p>
    <w:p w14:paraId="09617EDD" w14:textId="4789DFE1" w:rsidR="009C761D" w:rsidRPr="002714FC" w:rsidRDefault="009C761D" w:rsidP="009C761D">
      <w:pPr>
        <w:spacing w:after="120"/>
        <w:ind w:left="1985" w:hanging="1985"/>
        <w:rPr>
          <w:rFonts w:ascii="Arial" w:hAnsi="Arial" w:cs="Arial"/>
          <w:b/>
          <w:bCs/>
          <w:sz w:val="21"/>
          <w:szCs w:val="21"/>
        </w:rPr>
      </w:pPr>
      <w:r w:rsidRPr="002714FC">
        <w:rPr>
          <w:rFonts w:ascii="Arial" w:hAnsi="Arial" w:cs="Arial"/>
          <w:b/>
          <w:bCs/>
          <w:sz w:val="21"/>
          <w:szCs w:val="21"/>
        </w:rPr>
        <w:t>Title:</w:t>
      </w:r>
      <w:r w:rsidRPr="002714FC">
        <w:rPr>
          <w:rFonts w:ascii="Arial" w:hAnsi="Arial" w:cs="Arial"/>
          <w:b/>
          <w:bCs/>
          <w:sz w:val="21"/>
          <w:szCs w:val="21"/>
        </w:rPr>
        <w:tab/>
      </w:r>
      <w:bookmarkStart w:id="0" w:name="_Hlk213697872"/>
      <w:r w:rsidR="003065C5">
        <w:rPr>
          <w:rFonts w:ascii="Arial" w:hAnsi="Arial" w:cs="Arial"/>
          <w:b/>
          <w:bCs/>
          <w:sz w:val="21"/>
          <w:szCs w:val="21"/>
        </w:rPr>
        <w:t>[</w:t>
      </w:r>
      <w:r w:rsidRPr="002714FC">
        <w:rPr>
          <w:rFonts w:ascii="Arial" w:hAnsi="Arial" w:cs="Arial"/>
          <w:b/>
          <w:bCs/>
          <w:sz w:val="21"/>
          <w:szCs w:val="21"/>
        </w:rPr>
        <w:t>FS_ULBC</w:t>
      </w:r>
      <w:r w:rsidR="003065C5">
        <w:rPr>
          <w:rFonts w:ascii="Arial" w:hAnsi="Arial" w:cs="Arial"/>
          <w:b/>
          <w:bCs/>
          <w:lang w:val="en-US" w:eastAsia="zh-CN"/>
        </w:rPr>
        <w:t xml:space="preserve">] Updated proposal on </w:t>
      </w:r>
      <w:bookmarkStart w:id="1" w:name="_Hlk211284056"/>
      <w:r w:rsidR="003065C5">
        <w:rPr>
          <w:rFonts w:ascii="Arial" w:hAnsi="Arial" w:cs="Arial"/>
          <w:b/>
          <w:bCs/>
          <w:lang w:val="en-US"/>
        </w:rPr>
        <w:t>methodology</w:t>
      </w:r>
      <w:r w:rsidR="003065C5" w:rsidRPr="00B7071E">
        <w:rPr>
          <w:rFonts w:ascii="Arial" w:hAnsi="Arial" w:cs="Arial"/>
          <w:b/>
          <w:bCs/>
          <w:lang w:val="en-US"/>
        </w:rPr>
        <w:t xml:space="preserve"> for error trace generation</w:t>
      </w:r>
      <w:bookmarkEnd w:id="0"/>
      <w:bookmarkEnd w:id="1"/>
    </w:p>
    <w:p w14:paraId="7C4C8ACC" w14:textId="2FC2358D" w:rsidR="009C761D" w:rsidRPr="002714FC" w:rsidRDefault="009C761D" w:rsidP="009C761D">
      <w:pPr>
        <w:spacing w:after="120"/>
        <w:ind w:left="1985" w:hanging="1985"/>
        <w:rPr>
          <w:rFonts w:ascii="Arial" w:hAnsi="Arial" w:cs="Arial"/>
          <w:b/>
          <w:bCs/>
          <w:sz w:val="21"/>
          <w:szCs w:val="21"/>
        </w:rPr>
      </w:pPr>
      <w:r w:rsidRPr="002714FC">
        <w:rPr>
          <w:rFonts w:ascii="Arial" w:hAnsi="Arial" w:cs="Arial"/>
          <w:b/>
          <w:bCs/>
          <w:sz w:val="21"/>
          <w:szCs w:val="21"/>
        </w:rPr>
        <w:t>Agenda item:</w:t>
      </w:r>
      <w:r w:rsidRPr="002714FC">
        <w:rPr>
          <w:rFonts w:ascii="Arial" w:hAnsi="Arial" w:cs="Arial"/>
          <w:b/>
          <w:bCs/>
          <w:sz w:val="21"/>
          <w:szCs w:val="21"/>
        </w:rPr>
        <w:tab/>
        <w:t>7.</w:t>
      </w:r>
      <w:r w:rsidR="00B50603">
        <w:rPr>
          <w:rFonts w:ascii="Arial" w:hAnsi="Arial" w:cs="Arial"/>
          <w:b/>
          <w:bCs/>
          <w:sz w:val="21"/>
          <w:szCs w:val="21"/>
        </w:rPr>
        <w:t>9</w:t>
      </w:r>
    </w:p>
    <w:p w14:paraId="1F759BE3" w14:textId="77777777" w:rsidR="009C761D" w:rsidRPr="002714FC" w:rsidRDefault="009C761D" w:rsidP="009C761D">
      <w:pPr>
        <w:spacing w:after="120"/>
        <w:ind w:left="1985" w:hanging="1985"/>
        <w:rPr>
          <w:rFonts w:ascii="Arial" w:hAnsi="Arial" w:cs="Arial"/>
          <w:b/>
          <w:bCs/>
          <w:sz w:val="21"/>
          <w:szCs w:val="21"/>
        </w:rPr>
      </w:pPr>
      <w:r w:rsidRPr="002714FC">
        <w:rPr>
          <w:rFonts w:ascii="Arial" w:hAnsi="Arial" w:cs="Arial"/>
          <w:b/>
          <w:bCs/>
          <w:sz w:val="21"/>
          <w:szCs w:val="21"/>
        </w:rPr>
        <w:t>Document for:</w:t>
      </w:r>
      <w:r w:rsidRPr="002714FC">
        <w:rPr>
          <w:rFonts w:ascii="Arial" w:hAnsi="Arial" w:cs="Arial"/>
          <w:b/>
          <w:bCs/>
          <w:sz w:val="21"/>
          <w:szCs w:val="21"/>
        </w:rPr>
        <w:tab/>
        <w:t>Discussion and Agreement</w:t>
      </w:r>
    </w:p>
    <w:p w14:paraId="7DEA1CF7" w14:textId="77777777" w:rsidR="009C761D" w:rsidRPr="002714FC" w:rsidRDefault="009C761D" w:rsidP="009C761D">
      <w:pPr>
        <w:pBdr>
          <w:bottom w:val="single" w:sz="12" w:space="1" w:color="auto"/>
        </w:pBdr>
        <w:spacing w:after="120"/>
        <w:ind w:left="1985" w:hanging="1985"/>
        <w:rPr>
          <w:rFonts w:ascii="Arial" w:hAnsi="Arial" w:cs="Arial"/>
          <w:b/>
          <w:bCs/>
        </w:rPr>
      </w:pPr>
    </w:p>
    <w:p w14:paraId="705410E1" w14:textId="3D4693DC" w:rsidR="00B70372" w:rsidRPr="002714FC" w:rsidRDefault="00B70372" w:rsidP="00E7631E">
      <w:pPr>
        <w:pStyle w:val="Heading3"/>
        <w:rPr>
          <w:rFonts w:cs="Arial"/>
          <w:lang w:eastAsia="zh-CN"/>
        </w:rPr>
      </w:pPr>
      <w:r w:rsidRPr="002714FC">
        <w:rPr>
          <w:rFonts w:cs="Arial"/>
          <w:lang w:eastAsia="zh-CN"/>
        </w:rPr>
        <w:t>Introduction</w:t>
      </w:r>
    </w:p>
    <w:p w14:paraId="2AA77659" w14:textId="5A32E72F" w:rsidR="00B70372" w:rsidRPr="002714FC" w:rsidRDefault="00B70372" w:rsidP="00B70372">
      <w:pPr>
        <w:rPr>
          <w:rFonts w:ascii="Arial" w:hAnsi="Arial" w:cs="Arial"/>
          <w:lang w:eastAsia="zh-CN"/>
        </w:rPr>
      </w:pPr>
      <w:r w:rsidRPr="002714FC">
        <w:rPr>
          <w:rFonts w:ascii="Arial" w:hAnsi="Arial" w:cs="Arial"/>
        </w:rPr>
        <w:t xml:space="preserve">Various inputs to the methodology for generating error traces have been discussed in previous Audio SWG meetings on FS_ULBC. While the recent FS_ULBC </w:t>
      </w:r>
      <w:proofErr w:type="spellStart"/>
      <w:r w:rsidRPr="002714FC">
        <w:rPr>
          <w:rFonts w:ascii="Arial" w:hAnsi="Arial" w:cs="Arial"/>
        </w:rPr>
        <w:t>adhoc</w:t>
      </w:r>
      <w:proofErr w:type="spellEnd"/>
      <w:r w:rsidRPr="002714FC">
        <w:rPr>
          <w:rFonts w:ascii="Arial" w:hAnsi="Arial" w:cs="Arial"/>
        </w:rPr>
        <w:t xml:space="preserve"> meeting in Erlangen made progress, time constraints prevented resolution of all differing viewpoints. One topic that has recently gained prominence is ULBC system capacity—specifically, the number of simultaneous ULBC connections supported on a 180 kHz NB-IoT carrier.</w:t>
      </w:r>
    </w:p>
    <w:p w14:paraId="0B1F6ECC" w14:textId="395FEFFC" w:rsidR="009C761D" w:rsidRPr="002714FC" w:rsidRDefault="00B70372" w:rsidP="00B70372">
      <w:pPr>
        <w:rPr>
          <w:rFonts w:ascii="Arial" w:hAnsi="Arial" w:cs="Arial"/>
          <w:lang w:eastAsia="zh-CN"/>
        </w:rPr>
      </w:pPr>
      <w:r w:rsidRPr="002714FC">
        <w:rPr>
          <w:rFonts w:ascii="Arial" w:hAnsi="Arial" w:cs="Arial"/>
        </w:rPr>
        <w:t>This contribution builds upon the latest proposal from the source regarding error trace generation methodology</w:t>
      </w:r>
      <w:r w:rsidR="00B12E5D" w:rsidRPr="002714FC">
        <w:rPr>
          <w:rFonts w:ascii="Arial" w:hAnsi="Arial" w:cs="Arial"/>
        </w:rPr>
        <w:t xml:space="preserve"> [1]</w:t>
      </w:r>
      <w:r w:rsidRPr="002714FC">
        <w:rPr>
          <w:rFonts w:ascii="Arial" w:hAnsi="Arial" w:cs="Arial"/>
        </w:rPr>
        <w:t>. It broadens the scope to address system capacity as a central consideration and proposes using it as the starting point for the error trace generation procedure.</w:t>
      </w:r>
      <w:r w:rsidR="009C761D" w:rsidRPr="002714FC">
        <w:rPr>
          <w:rFonts w:ascii="Arial" w:hAnsi="Arial" w:cs="Arial"/>
        </w:rPr>
        <w:t xml:space="preserve"> The capacity topic is addressed in a separate contribution [</w:t>
      </w:r>
      <w:r w:rsidR="002714FC">
        <w:rPr>
          <w:rFonts w:ascii="Arial" w:hAnsi="Arial" w:cs="Arial"/>
        </w:rPr>
        <w:t>2</w:t>
      </w:r>
      <w:r w:rsidR="009C761D" w:rsidRPr="002714FC">
        <w:rPr>
          <w:rFonts w:ascii="Arial" w:hAnsi="Arial" w:cs="Arial"/>
        </w:rPr>
        <w:t xml:space="preserve">] as the cornerstone of the error trace generation methodology.  </w:t>
      </w:r>
      <w:r w:rsidR="00FB03FE" w:rsidRPr="002714FC">
        <w:rPr>
          <w:rFonts w:ascii="Arial" w:hAnsi="Arial" w:cs="Arial"/>
        </w:rPr>
        <w:t>Beyond</w:t>
      </w:r>
      <w:r w:rsidR="009C761D" w:rsidRPr="002714FC">
        <w:rPr>
          <w:rFonts w:ascii="Arial" w:hAnsi="Arial" w:cs="Arial"/>
        </w:rPr>
        <w:t xml:space="preserve"> using </w:t>
      </w:r>
      <w:r w:rsidR="00FB03FE" w:rsidRPr="002714FC">
        <w:rPr>
          <w:rFonts w:ascii="Arial" w:hAnsi="Arial" w:cs="Arial"/>
        </w:rPr>
        <w:t>capacity</w:t>
      </w:r>
      <w:r w:rsidR="009C761D" w:rsidRPr="002714FC">
        <w:rPr>
          <w:rFonts w:ascii="Arial" w:hAnsi="Arial" w:cs="Arial"/>
        </w:rPr>
        <w:t xml:space="preserve"> as the starting point for the error trace generation procedure</w:t>
      </w:r>
      <w:r w:rsidR="00FB03FE" w:rsidRPr="002714FC">
        <w:rPr>
          <w:rFonts w:ascii="Arial" w:hAnsi="Arial" w:cs="Arial"/>
        </w:rPr>
        <w:t xml:space="preserve">, this contribution introduces </w:t>
      </w:r>
      <w:proofErr w:type="gramStart"/>
      <w:r w:rsidR="00FB03FE" w:rsidRPr="002714FC">
        <w:rPr>
          <w:rFonts w:ascii="Arial" w:hAnsi="Arial" w:cs="Arial"/>
        </w:rPr>
        <w:t>a number of</w:t>
      </w:r>
      <w:proofErr w:type="gramEnd"/>
      <w:r w:rsidR="00FB03FE" w:rsidRPr="002714FC">
        <w:rPr>
          <w:rFonts w:ascii="Arial" w:hAnsi="Arial" w:cs="Arial"/>
        </w:rPr>
        <w:t xml:space="preserve"> clarifications compared to [</w:t>
      </w:r>
      <w:r w:rsidR="003065C5">
        <w:rPr>
          <w:rFonts w:ascii="Arial" w:hAnsi="Arial" w:cs="Arial"/>
        </w:rPr>
        <w:t>1</w:t>
      </w:r>
      <w:r w:rsidR="00FB03FE" w:rsidRPr="002714FC">
        <w:rPr>
          <w:rFonts w:ascii="Arial" w:hAnsi="Arial" w:cs="Arial"/>
        </w:rPr>
        <w:t>]</w:t>
      </w:r>
      <w:r w:rsidR="009C761D" w:rsidRPr="002714FC">
        <w:rPr>
          <w:rFonts w:ascii="Arial" w:hAnsi="Arial" w:cs="Arial"/>
        </w:rPr>
        <w:t>.</w:t>
      </w:r>
    </w:p>
    <w:p w14:paraId="3DE2EE2A" w14:textId="77777777" w:rsidR="000C3D8A" w:rsidRDefault="00936146" w:rsidP="00B70372">
      <w:pPr>
        <w:rPr>
          <w:rFonts w:ascii="Arial" w:hAnsi="Arial" w:cs="Arial"/>
        </w:rPr>
      </w:pPr>
      <w:r w:rsidRPr="002714FC">
        <w:rPr>
          <w:rFonts w:ascii="Arial" w:hAnsi="Arial" w:cs="Arial"/>
        </w:rPr>
        <w:t>Below is an updated proposal on methodology for error trace generation</w:t>
      </w:r>
      <w:r w:rsidR="00FB03FE" w:rsidRPr="002714FC">
        <w:rPr>
          <w:rFonts w:ascii="Arial" w:hAnsi="Arial" w:cs="Arial"/>
        </w:rPr>
        <w:t xml:space="preserve">. </w:t>
      </w:r>
      <w:r w:rsidR="000C3D8A">
        <w:rPr>
          <w:rFonts w:ascii="Arial" w:hAnsi="Arial" w:cs="Arial"/>
        </w:rPr>
        <w:t xml:space="preserve">It comprised two parts, namely the algorithmic descriptions of the methodology and a description where the methodology is reduced to practice. </w:t>
      </w:r>
    </w:p>
    <w:p w14:paraId="34D0CCDE" w14:textId="760BCDCB" w:rsidR="00936146" w:rsidRPr="002714FC" w:rsidRDefault="00FB03FE" w:rsidP="00B70372">
      <w:pPr>
        <w:rPr>
          <w:rFonts w:ascii="Arial" w:hAnsi="Arial" w:cs="Arial"/>
          <w:lang w:eastAsia="zh-CN"/>
        </w:rPr>
      </w:pPr>
      <w:r w:rsidRPr="002714FC">
        <w:rPr>
          <w:rFonts w:ascii="Arial" w:hAnsi="Arial" w:cs="Arial"/>
        </w:rPr>
        <w:t>It is proposed for inclusion</w:t>
      </w:r>
      <w:r w:rsidR="00936146" w:rsidRPr="002714FC">
        <w:rPr>
          <w:rFonts w:ascii="Arial" w:hAnsi="Arial" w:cs="Arial"/>
        </w:rPr>
        <w:t xml:space="preserve"> in the ULBC TS as clause 5.2.3.</w:t>
      </w:r>
    </w:p>
    <w:p w14:paraId="603B321B" w14:textId="2CB0FF95" w:rsidR="00E7631E" w:rsidRPr="002714FC" w:rsidRDefault="00E7631E" w:rsidP="00E7631E">
      <w:pPr>
        <w:pStyle w:val="Heading3"/>
        <w:rPr>
          <w:rFonts w:cs="Arial"/>
          <w:lang w:eastAsia="zh-CN"/>
        </w:rPr>
      </w:pPr>
      <w:r w:rsidRPr="002714FC">
        <w:rPr>
          <w:rFonts w:cs="Arial"/>
          <w:lang w:eastAsia="zh-CN"/>
        </w:rPr>
        <w:t>5.2.3 Methodology to generate error trace</w:t>
      </w:r>
      <w:r w:rsidR="00DD3515">
        <w:rPr>
          <w:rFonts w:cs="Arial"/>
          <w:lang w:eastAsia="zh-CN"/>
        </w:rPr>
        <w:t>s</w:t>
      </w:r>
    </w:p>
    <w:p w14:paraId="525969AD" w14:textId="65064A5B" w:rsidR="00DD3515" w:rsidRPr="002714FC" w:rsidRDefault="00DD3515" w:rsidP="00DD3515">
      <w:pPr>
        <w:pStyle w:val="Heading4"/>
        <w:rPr>
          <w:lang w:eastAsia="zh-CN"/>
        </w:rPr>
      </w:pPr>
      <w:r w:rsidRPr="002714FC">
        <w:rPr>
          <w:lang w:eastAsia="zh-CN"/>
        </w:rPr>
        <w:t>5.2.3</w:t>
      </w:r>
      <w:r>
        <w:rPr>
          <w:lang w:eastAsia="zh-CN"/>
        </w:rPr>
        <w:t>.1</w:t>
      </w:r>
      <w:r w:rsidRPr="002714FC">
        <w:rPr>
          <w:lang w:eastAsia="zh-CN"/>
        </w:rPr>
        <w:t xml:space="preserve"> </w:t>
      </w:r>
      <w:r>
        <w:rPr>
          <w:lang w:eastAsia="zh-CN"/>
        </w:rPr>
        <w:t>Algorithmic steps of the methodology</w:t>
      </w:r>
    </w:p>
    <w:p w14:paraId="20242A3D" w14:textId="45D7A031" w:rsidR="00347EF2" w:rsidRDefault="00347EF2" w:rsidP="00695CFE">
      <w:pPr>
        <w:autoSpaceDE w:val="0"/>
        <w:autoSpaceDN w:val="0"/>
        <w:adjustRightInd w:val="0"/>
        <w:snapToGrid w:val="0"/>
        <w:spacing w:after="120"/>
        <w:jc w:val="both"/>
        <w:rPr>
          <w:rFonts w:ascii="Arial" w:eastAsia="DengXian" w:hAnsi="Arial" w:cs="Arial"/>
          <w:b/>
          <w:bCs/>
          <w:lang w:eastAsia="zh-CN"/>
        </w:rPr>
      </w:pPr>
      <w:r w:rsidRPr="002714FC">
        <w:rPr>
          <w:rFonts w:ascii="Arial" w:eastAsia="DengXian" w:hAnsi="Arial" w:cs="Arial"/>
          <w:b/>
          <w:bCs/>
          <w:lang w:eastAsia="zh-CN"/>
        </w:rPr>
        <w:t>Loop</w:t>
      </w:r>
      <w:r w:rsidRPr="002714FC">
        <w:rPr>
          <w:rFonts w:ascii="Arial" w:eastAsia="DengXian" w:hAnsi="Arial" w:cs="Arial"/>
          <w:lang w:eastAsia="zh-CN"/>
        </w:rPr>
        <w:t>: For each of the potential bundling times of 80, 160 and 320 ms do the following steps:</w:t>
      </w:r>
      <w:r w:rsidRPr="002714FC">
        <w:rPr>
          <w:rFonts w:ascii="Arial" w:eastAsia="DengXian" w:hAnsi="Arial" w:cs="Arial"/>
          <w:b/>
          <w:bCs/>
          <w:lang w:eastAsia="zh-CN"/>
        </w:rPr>
        <w:t xml:space="preserve"> </w:t>
      </w:r>
    </w:p>
    <w:p w14:paraId="51326C78" w14:textId="05822509" w:rsidR="00F03803" w:rsidRPr="00F03803" w:rsidRDefault="00F03803" w:rsidP="00695CFE">
      <w:pPr>
        <w:autoSpaceDE w:val="0"/>
        <w:autoSpaceDN w:val="0"/>
        <w:adjustRightInd w:val="0"/>
        <w:snapToGrid w:val="0"/>
        <w:spacing w:after="120"/>
        <w:jc w:val="both"/>
        <w:rPr>
          <w:rFonts w:ascii="Arial" w:eastAsia="DengXian" w:hAnsi="Arial" w:cs="Arial"/>
          <w:lang w:eastAsia="zh-CN"/>
        </w:rPr>
      </w:pPr>
      <w:r w:rsidRPr="00F03803">
        <w:rPr>
          <w:rFonts w:ascii="Arial" w:eastAsia="DengXian" w:hAnsi="Arial" w:cs="Arial"/>
          <w:lang w:eastAsia="zh-CN"/>
        </w:rPr>
        <w:t>Note</w:t>
      </w:r>
      <w:r>
        <w:rPr>
          <w:rFonts w:ascii="Arial" w:eastAsia="DengXian" w:hAnsi="Arial" w:cs="Arial"/>
          <w:lang w:eastAsia="zh-CN"/>
        </w:rPr>
        <w:t xml:space="preserve">: It would be desirable to reduce the number of potential bundling times upfront. Contribution [2] indicates such a possibility. </w:t>
      </w:r>
    </w:p>
    <w:p w14:paraId="6331813F" w14:textId="7C2956F5" w:rsidR="00695CFE" w:rsidRPr="002714FC" w:rsidRDefault="00695CFE" w:rsidP="00695CFE">
      <w:pPr>
        <w:autoSpaceDE w:val="0"/>
        <w:autoSpaceDN w:val="0"/>
        <w:adjustRightInd w:val="0"/>
        <w:snapToGrid w:val="0"/>
        <w:spacing w:after="120"/>
        <w:jc w:val="both"/>
        <w:rPr>
          <w:rFonts w:ascii="Arial" w:eastAsia="DengXian" w:hAnsi="Arial" w:cs="Arial"/>
          <w:lang w:eastAsia="zh-CN"/>
        </w:rPr>
      </w:pPr>
      <w:r w:rsidRPr="002714FC">
        <w:rPr>
          <w:rFonts w:ascii="Arial" w:eastAsia="DengXian" w:hAnsi="Arial" w:cs="Arial"/>
          <w:b/>
          <w:bCs/>
          <w:lang w:eastAsia="zh-CN"/>
        </w:rPr>
        <w:t>Step 0</w:t>
      </w:r>
      <w:r w:rsidRPr="002714FC">
        <w:rPr>
          <w:rFonts w:ascii="Arial" w:eastAsia="DengXian" w:hAnsi="Arial" w:cs="Arial"/>
          <w:lang w:eastAsia="zh-CN"/>
        </w:rPr>
        <w:t xml:space="preserve">: </w:t>
      </w:r>
      <w:r w:rsidR="00347EF2" w:rsidRPr="002714FC">
        <w:rPr>
          <w:rFonts w:ascii="Arial" w:eastAsia="DengXian" w:hAnsi="Arial" w:cs="Arial"/>
          <w:lang w:eastAsia="zh-CN"/>
        </w:rPr>
        <w:t>A</w:t>
      </w:r>
      <w:r w:rsidRPr="002714FC">
        <w:rPr>
          <w:rFonts w:ascii="Arial" w:eastAsia="DengXian" w:hAnsi="Arial" w:cs="Arial"/>
          <w:lang w:eastAsia="zh-CN"/>
        </w:rPr>
        <w:t xml:space="preserve">gree on a set of </w:t>
      </w:r>
      <w:r w:rsidRPr="002714FC">
        <w:rPr>
          <w:rFonts w:ascii="Arial" w:eastAsia="DengXian" w:hAnsi="Arial" w:cs="Arial"/>
          <w:b/>
          <w:bCs/>
          <w:i/>
          <w:iCs/>
          <w:lang w:eastAsia="zh-CN"/>
        </w:rPr>
        <w:t>scheduling scheme configurations</w:t>
      </w:r>
      <w:r w:rsidRPr="002714FC">
        <w:rPr>
          <w:rFonts w:ascii="Arial" w:eastAsia="DengXian" w:hAnsi="Arial" w:cs="Arial"/>
          <w:lang w:eastAsia="zh-CN"/>
        </w:rPr>
        <w:t xml:space="preserve"> (number of tones, SCS, ISF, IRU, </w:t>
      </w:r>
      <w:proofErr w:type="spellStart"/>
      <w:r w:rsidRPr="002714FC">
        <w:rPr>
          <w:rFonts w:ascii="Arial" w:eastAsia="DengXian" w:hAnsi="Arial" w:cs="Arial"/>
          <w:lang w:eastAsia="zh-CN"/>
        </w:rPr>
        <w:t>Nrep</w:t>
      </w:r>
      <w:proofErr w:type="spellEnd"/>
      <w:r w:rsidRPr="002714FC">
        <w:rPr>
          <w:rFonts w:ascii="Arial" w:eastAsia="DengXian" w:hAnsi="Arial" w:cs="Arial"/>
          <w:lang w:eastAsia="zh-CN"/>
        </w:rPr>
        <w:t xml:space="preserve">) that </w:t>
      </w:r>
      <w:r w:rsidR="007A6CF8" w:rsidRPr="002714FC">
        <w:rPr>
          <w:rFonts w:ascii="Arial" w:eastAsia="DengXian" w:hAnsi="Arial" w:cs="Arial"/>
          <w:lang w:eastAsia="zh-CN"/>
        </w:rPr>
        <w:t xml:space="preserve">achieves an agreed-upon target </w:t>
      </w:r>
      <w:r w:rsidRPr="002714FC">
        <w:rPr>
          <w:rFonts w:ascii="Arial" w:eastAsia="DengXian" w:hAnsi="Arial" w:cs="Arial"/>
          <w:lang w:eastAsia="zh-CN"/>
        </w:rPr>
        <w:t>capacity</w:t>
      </w:r>
      <w:r w:rsidR="00D021F5" w:rsidRPr="002714FC">
        <w:rPr>
          <w:rFonts w:ascii="Arial" w:eastAsia="DengXian" w:hAnsi="Arial" w:cs="Arial"/>
          <w:lang w:eastAsia="zh-CN"/>
        </w:rPr>
        <w:t xml:space="preserve"> in UL and DL</w:t>
      </w:r>
      <w:r w:rsidRPr="002714FC">
        <w:rPr>
          <w:rFonts w:ascii="Arial" w:eastAsia="DengXian" w:hAnsi="Arial" w:cs="Arial"/>
          <w:lang w:eastAsia="zh-CN"/>
        </w:rPr>
        <w:t xml:space="preserve">. </w:t>
      </w:r>
    </w:p>
    <w:p w14:paraId="6AED2E32" w14:textId="6734D2CC" w:rsidR="00A21BE5" w:rsidRPr="002714FC" w:rsidRDefault="007A6CF8" w:rsidP="00695CFE">
      <w:pPr>
        <w:autoSpaceDE w:val="0"/>
        <w:autoSpaceDN w:val="0"/>
        <w:adjustRightInd w:val="0"/>
        <w:snapToGrid w:val="0"/>
        <w:spacing w:after="120"/>
        <w:jc w:val="both"/>
        <w:rPr>
          <w:rFonts w:ascii="Arial" w:hAnsi="Arial" w:cs="Arial"/>
        </w:rPr>
      </w:pPr>
      <w:r w:rsidRPr="002714FC">
        <w:rPr>
          <w:rFonts w:ascii="Arial" w:hAnsi="Arial" w:cs="Arial"/>
        </w:rPr>
        <w:t xml:space="preserve">Note1: The agreed-upon target capacity should strike a good balance between </w:t>
      </w:r>
      <w:r w:rsidR="00A21BE5" w:rsidRPr="002714FC">
        <w:rPr>
          <w:rFonts w:ascii="Arial" w:hAnsi="Arial" w:cs="Arial"/>
        </w:rPr>
        <w:t xml:space="preserve">number of supported simultaneous ULBC call sessions and link-level performance. </w:t>
      </w:r>
      <w:r w:rsidR="00FB03FE" w:rsidRPr="002714FC">
        <w:rPr>
          <w:rFonts w:ascii="Arial" w:hAnsi="Arial" w:cs="Arial"/>
        </w:rPr>
        <w:t>According to [</w:t>
      </w:r>
      <w:r w:rsidR="00F03803">
        <w:rPr>
          <w:rFonts w:ascii="Arial" w:hAnsi="Arial" w:cs="Arial"/>
        </w:rPr>
        <w:t>2</w:t>
      </w:r>
      <w:r w:rsidR="00FB03FE" w:rsidRPr="002714FC">
        <w:rPr>
          <w:rFonts w:ascii="Arial" w:hAnsi="Arial" w:cs="Arial"/>
        </w:rPr>
        <w:t xml:space="preserve">], </w:t>
      </w:r>
      <w:r w:rsidR="00263A9C" w:rsidRPr="002714FC">
        <w:rPr>
          <w:rFonts w:ascii="Arial" w:hAnsi="Arial" w:cs="Arial"/>
        </w:rPr>
        <w:t xml:space="preserve">the general approach should be to balance the </w:t>
      </w:r>
      <w:r w:rsidR="00F03803">
        <w:rPr>
          <w:rFonts w:ascii="Arial" w:hAnsi="Arial" w:cs="Arial"/>
        </w:rPr>
        <w:t xml:space="preserve">available </w:t>
      </w:r>
      <w:r w:rsidR="00263A9C" w:rsidRPr="002714FC">
        <w:rPr>
          <w:rFonts w:ascii="Arial" w:hAnsi="Arial" w:cs="Arial"/>
        </w:rPr>
        <w:t>transmission resources between DL and UL such that voice quality on UL and DL is about similar while maximizing system capacity.</w:t>
      </w:r>
    </w:p>
    <w:p w14:paraId="202DD315" w14:textId="15E28B22" w:rsidR="00D021F5" w:rsidRPr="002714FC" w:rsidRDefault="00E22029" w:rsidP="00695CFE">
      <w:pPr>
        <w:autoSpaceDE w:val="0"/>
        <w:autoSpaceDN w:val="0"/>
        <w:adjustRightInd w:val="0"/>
        <w:snapToGrid w:val="0"/>
        <w:spacing w:after="120"/>
        <w:jc w:val="both"/>
        <w:rPr>
          <w:rFonts w:ascii="Arial" w:eastAsia="DengXian" w:hAnsi="Arial" w:cs="Arial"/>
          <w:lang w:eastAsia="zh-CN"/>
        </w:rPr>
      </w:pPr>
      <w:r w:rsidRPr="002714FC">
        <w:rPr>
          <w:rFonts w:ascii="Arial" w:hAnsi="Arial" w:cs="Arial"/>
        </w:rPr>
        <w:t>Note</w:t>
      </w:r>
      <w:r w:rsidR="007A6CF8" w:rsidRPr="002714FC">
        <w:rPr>
          <w:rFonts w:ascii="Arial" w:hAnsi="Arial" w:cs="Arial"/>
        </w:rPr>
        <w:t>2</w:t>
      </w:r>
      <w:r w:rsidR="00D021F5" w:rsidRPr="002714FC">
        <w:rPr>
          <w:rFonts w:ascii="Arial" w:hAnsi="Arial" w:cs="Arial"/>
        </w:rPr>
        <w:t xml:space="preserve">: For each bundling time, one or more scheduling scheme configurations may </w:t>
      </w:r>
      <w:r w:rsidR="000F4DDF" w:rsidRPr="002714FC">
        <w:rPr>
          <w:rFonts w:ascii="Arial" w:hAnsi="Arial" w:cs="Arial"/>
        </w:rPr>
        <w:t>use an equal amount of transmission resources</w:t>
      </w:r>
      <w:r w:rsidR="00D021F5" w:rsidRPr="002714FC">
        <w:rPr>
          <w:rFonts w:ascii="Arial" w:hAnsi="Arial" w:cs="Arial"/>
        </w:rPr>
        <w:t xml:space="preserve">. </w:t>
      </w:r>
      <w:r w:rsidR="002714FC" w:rsidRPr="002714FC">
        <w:rPr>
          <w:rFonts w:ascii="Arial" w:hAnsi="Arial" w:cs="Arial"/>
        </w:rPr>
        <w:t>For example, c</w:t>
      </w:r>
      <w:r w:rsidR="00D021F5" w:rsidRPr="002714FC">
        <w:rPr>
          <w:rFonts w:ascii="Arial" w:hAnsi="Arial" w:cs="Arial"/>
        </w:rPr>
        <w:t xml:space="preserve">onfigurations with identical products of </w:t>
      </w:r>
      <m:oMath>
        <m:sSub>
          <m:sSubPr>
            <m:ctrlPr>
              <w:rPr>
                <w:rFonts w:ascii="Cambria Math" w:hAnsi="Cambria Math" w:cs="Arial"/>
                <w:i/>
              </w:rPr>
            </m:ctrlPr>
          </m:sSubPr>
          <m:e>
            <m:r>
              <w:rPr>
                <w:rFonts w:ascii="Cambria Math" w:hAnsi="Cambria Math" w:cs="Arial"/>
              </w:rPr>
              <m:t>N</m:t>
            </m:r>
          </m:e>
          <m:sub>
            <m:r>
              <m:rPr>
                <m:nor/>
              </m:rPr>
              <w:rPr>
                <w:rFonts w:ascii="Arial" w:hAnsi="Arial" w:cs="Arial"/>
              </w:rPr>
              <m:t>SF</m:t>
            </m:r>
            <m:ctrlPr>
              <w:rPr>
                <w:rFonts w:ascii="Cambria Math" w:hAnsi="Cambria Math" w:cs="Arial"/>
              </w:rPr>
            </m:ctrlPr>
          </m:sub>
        </m:sSub>
        <m:r>
          <w:rPr>
            <w:rFonts w:ascii="Cambria Math" w:hAnsi="Cambria Math" w:cs="Arial"/>
          </w:rPr>
          <m:t>∙</m:t>
        </m:r>
        <m:r>
          <w:rPr>
            <w:rFonts w:ascii="Cambria Math" w:eastAsia="DengXian" w:hAnsi="Cambria Math" w:cs="Arial"/>
          </w:rPr>
          <m:t xml:space="preserve"> </m:t>
        </m:r>
        <m:sSub>
          <m:sSubPr>
            <m:ctrlPr>
              <w:rPr>
                <w:rFonts w:ascii="Cambria Math" w:hAnsi="Cambria Math" w:cs="Arial"/>
                <w:i/>
              </w:rPr>
            </m:ctrlPr>
          </m:sSubPr>
          <m:e>
            <m:r>
              <w:rPr>
                <w:rFonts w:ascii="Cambria Math" w:hAnsi="Cambria Math" w:cs="Arial"/>
              </w:rPr>
              <m:t>N</m:t>
            </m:r>
          </m:e>
          <m:sub>
            <m:r>
              <m:rPr>
                <m:nor/>
              </m:rPr>
              <w:rPr>
                <w:rFonts w:ascii="Arial" w:hAnsi="Arial" w:cs="Arial"/>
              </w:rPr>
              <m:t>Rep</m:t>
            </m:r>
            <m:ctrlPr>
              <w:rPr>
                <w:rFonts w:ascii="Cambria Math" w:hAnsi="Cambria Math" w:cs="Arial"/>
              </w:rPr>
            </m:ctrlPr>
          </m:sub>
        </m:sSub>
      </m:oMath>
      <w:r w:rsidR="00F03803">
        <w:rPr>
          <w:rFonts w:ascii="Arial" w:hAnsi="Arial" w:cs="Arial"/>
        </w:rPr>
        <w:t xml:space="preserve"> and</w:t>
      </w:r>
      <w:r w:rsidR="002714FC" w:rsidRPr="002714FC">
        <w:rPr>
          <w:rFonts w:ascii="Arial" w:hAnsi="Arial" w:cs="Arial"/>
        </w:rPr>
        <w:t xml:space="preserve"> </w:t>
      </w:r>
      <m:oMath>
        <m:sSub>
          <m:sSubPr>
            <m:ctrlPr>
              <w:rPr>
                <w:rFonts w:ascii="Cambria Math" w:hAnsi="Cambria Math" w:cs="Arial"/>
                <w:i/>
              </w:rPr>
            </m:ctrlPr>
          </m:sSubPr>
          <m:e>
            <m:r>
              <w:rPr>
                <w:rFonts w:ascii="Cambria Math" w:hAnsi="Cambria Math" w:cs="Arial"/>
              </w:rPr>
              <m:t>N</m:t>
            </m:r>
          </m:e>
          <m:sub>
            <m:r>
              <m:rPr>
                <m:nor/>
              </m:rPr>
              <w:rPr>
                <w:rFonts w:ascii="Arial" w:hAnsi="Arial" w:cs="Arial"/>
              </w:rPr>
              <m:t>RU</m:t>
            </m:r>
            <m:ctrlPr>
              <w:rPr>
                <w:rFonts w:ascii="Cambria Math" w:hAnsi="Cambria Math" w:cs="Arial"/>
              </w:rPr>
            </m:ctrlPr>
          </m:sub>
        </m:sSub>
        <m:r>
          <w:rPr>
            <w:rFonts w:ascii="Cambria Math" w:hAnsi="Cambria Math" w:cs="Arial"/>
          </w:rPr>
          <m:t>∙</m:t>
        </m:r>
        <m:r>
          <w:rPr>
            <w:rFonts w:ascii="Cambria Math" w:eastAsia="DengXian" w:hAnsi="Cambria Math" w:cs="Arial"/>
          </w:rPr>
          <m:t xml:space="preserve"> </m:t>
        </m:r>
        <m:sSub>
          <m:sSubPr>
            <m:ctrlPr>
              <w:rPr>
                <w:rFonts w:ascii="Cambria Math" w:hAnsi="Cambria Math" w:cs="Arial"/>
                <w:i/>
              </w:rPr>
            </m:ctrlPr>
          </m:sSubPr>
          <m:e>
            <m:r>
              <w:rPr>
                <w:rFonts w:ascii="Cambria Math" w:hAnsi="Cambria Math" w:cs="Arial"/>
              </w:rPr>
              <m:t>N</m:t>
            </m:r>
          </m:e>
          <m:sub>
            <m:r>
              <m:rPr>
                <m:nor/>
              </m:rPr>
              <w:rPr>
                <w:rFonts w:ascii="Arial" w:hAnsi="Arial" w:cs="Arial"/>
              </w:rPr>
              <m:t>Rep</m:t>
            </m:r>
            <m:ctrlPr>
              <w:rPr>
                <w:rFonts w:ascii="Cambria Math" w:hAnsi="Cambria Math" w:cs="Arial"/>
              </w:rPr>
            </m:ctrlPr>
          </m:sub>
        </m:sSub>
      </m:oMath>
      <w:r w:rsidR="002714FC" w:rsidRPr="002714FC">
        <w:rPr>
          <w:rFonts w:ascii="Arial" w:hAnsi="Arial" w:cs="Arial"/>
        </w:rPr>
        <w:t xml:space="preserve"> </w:t>
      </w:r>
      <w:r w:rsidR="00F03803">
        <w:rPr>
          <w:rFonts w:ascii="Arial" w:hAnsi="Arial" w:cs="Arial"/>
        </w:rPr>
        <w:t xml:space="preserve">for DL and UL, respectively, </w:t>
      </w:r>
      <w:r w:rsidR="00D021F5" w:rsidRPr="002714FC">
        <w:rPr>
          <w:rFonts w:ascii="Arial" w:hAnsi="Arial" w:cs="Arial"/>
        </w:rPr>
        <w:t xml:space="preserve">result in equivalent </w:t>
      </w:r>
      <w:r w:rsidR="000F4DDF" w:rsidRPr="002714FC">
        <w:rPr>
          <w:rFonts w:ascii="Arial" w:hAnsi="Arial" w:cs="Arial"/>
        </w:rPr>
        <w:t>transmission resource usage</w:t>
      </w:r>
      <w:r w:rsidR="00D021F5" w:rsidRPr="002714FC">
        <w:rPr>
          <w:rFonts w:ascii="Arial" w:hAnsi="Arial" w:cs="Arial"/>
        </w:rPr>
        <w:t>. With reference to Table</w:t>
      </w:r>
      <w:r w:rsidR="005D13A6" w:rsidRPr="002714FC">
        <w:rPr>
          <w:rFonts w:ascii="Arial" w:hAnsi="Arial" w:cs="Arial"/>
        </w:rPr>
        <w:t>s</w:t>
      </w:r>
      <w:r w:rsidR="00D021F5" w:rsidRPr="002714FC">
        <w:rPr>
          <w:rFonts w:ascii="Arial" w:hAnsi="Arial" w:cs="Arial"/>
        </w:rPr>
        <w:t xml:space="preserve"> 16.5.1.2-2: Transport block size (TBS) table for NPUSCH of TS 36.213</w:t>
      </w:r>
      <w:r w:rsidR="005D13A6" w:rsidRPr="002714FC">
        <w:rPr>
          <w:rFonts w:ascii="Arial" w:hAnsi="Arial" w:cs="Arial"/>
        </w:rPr>
        <w:t xml:space="preserve"> and Table </w:t>
      </w:r>
      <w:bookmarkStart w:id="2" w:name="_Hlk212188228"/>
      <w:r w:rsidR="005D13A6" w:rsidRPr="002714FC">
        <w:rPr>
          <w:rFonts w:ascii="Arial" w:hAnsi="Arial" w:cs="Arial"/>
        </w:rPr>
        <w:t>16.4.1.5.1-1</w:t>
      </w:r>
      <w:bookmarkEnd w:id="2"/>
      <w:r w:rsidR="005D13A6" w:rsidRPr="002714FC">
        <w:rPr>
          <w:rFonts w:ascii="Arial" w:hAnsi="Arial" w:cs="Arial"/>
        </w:rPr>
        <w:t xml:space="preserve"> applicable for </w:t>
      </w:r>
      <w:r w:rsidR="002714FC" w:rsidRPr="002714FC">
        <w:rPr>
          <w:rFonts w:ascii="Arial" w:hAnsi="Arial" w:cs="Arial"/>
        </w:rPr>
        <w:t>NDDSCH</w:t>
      </w:r>
      <w:r w:rsidR="00D021F5" w:rsidRPr="002714FC">
        <w:rPr>
          <w:rFonts w:ascii="Arial" w:hAnsi="Arial" w:cs="Arial"/>
        </w:rPr>
        <w:t xml:space="preserve">, each TBS in the column identified by a specific </w:t>
      </w:r>
      <m:oMath>
        <m:sSub>
          <m:sSubPr>
            <m:ctrlPr>
              <w:rPr>
                <w:rFonts w:ascii="Cambria Math" w:hAnsi="Cambria Math" w:cs="Arial"/>
                <w:i/>
              </w:rPr>
            </m:ctrlPr>
          </m:sSubPr>
          <m:e>
            <m:r>
              <w:rPr>
                <w:rFonts w:ascii="Cambria Math" w:hAnsi="Cambria Math" w:cs="Arial"/>
              </w:rPr>
              <m:t>I</m:t>
            </m:r>
          </m:e>
          <m:sub>
            <m:r>
              <m:rPr>
                <m:nor/>
              </m:rPr>
              <w:rPr>
                <w:rFonts w:ascii="Arial" w:hAnsi="Arial" w:cs="Arial"/>
              </w:rPr>
              <m:t>SF</m:t>
            </m:r>
            <m:ctrlPr>
              <w:rPr>
                <w:rFonts w:ascii="Cambria Math" w:hAnsi="Cambria Math" w:cs="Arial"/>
              </w:rPr>
            </m:ctrlPr>
          </m:sub>
        </m:sSub>
      </m:oMath>
      <w:r w:rsidR="002714FC" w:rsidRPr="002714FC">
        <w:rPr>
          <w:rFonts w:ascii="Arial" w:hAnsi="Arial" w:cs="Arial"/>
        </w:rPr>
        <w:t xml:space="preserve"> or </w:t>
      </w:r>
      <m:oMath>
        <m:sSub>
          <m:sSubPr>
            <m:ctrlPr>
              <w:rPr>
                <w:rFonts w:ascii="Cambria Math" w:hAnsi="Cambria Math" w:cs="Arial"/>
                <w:i/>
              </w:rPr>
            </m:ctrlPr>
          </m:sSubPr>
          <m:e>
            <m:r>
              <w:rPr>
                <w:rFonts w:ascii="Cambria Math" w:hAnsi="Cambria Math" w:cs="Arial"/>
              </w:rPr>
              <m:t>I</m:t>
            </m:r>
          </m:e>
          <m:sub>
            <m:r>
              <m:rPr>
                <m:nor/>
              </m:rPr>
              <w:rPr>
                <w:rFonts w:ascii="Arial" w:hAnsi="Arial" w:cs="Arial"/>
              </w:rPr>
              <m:t>RU</m:t>
            </m:r>
            <m:ctrlPr>
              <w:rPr>
                <w:rFonts w:ascii="Cambria Math" w:hAnsi="Cambria Math" w:cs="Arial"/>
              </w:rPr>
            </m:ctrlPr>
          </m:sub>
        </m:sSub>
      </m:oMath>
      <w:r w:rsidR="00D021F5" w:rsidRPr="002714FC">
        <w:rPr>
          <w:rFonts w:ascii="Arial" w:hAnsi="Arial" w:cs="Arial"/>
        </w:rPr>
        <w:t xml:space="preserve"> value is equivalent in terms of </w:t>
      </w:r>
      <w:r w:rsidR="00534000" w:rsidRPr="002714FC">
        <w:rPr>
          <w:rFonts w:ascii="Arial" w:hAnsi="Arial" w:cs="Arial"/>
        </w:rPr>
        <w:t>resource utilization</w:t>
      </w:r>
      <w:r w:rsidR="002714FC" w:rsidRPr="002714FC">
        <w:rPr>
          <w:rFonts w:ascii="Arial" w:hAnsi="Arial" w:cs="Arial"/>
        </w:rPr>
        <w:t>. E</w:t>
      </w:r>
      <w:r w:rsidR="00534000" w:rsidRPr="002714FC">
        <w:rPr>
          <w:rFonts w:ascii="Arial" w:hAnsi="Arial" w:cs="Arial"/>
        </w:rPr>
        <w:t>.g., NP</w:t>
      </w:r>
      <w:r w:rsidR="000F4DDF" w:rsidRPr="002714FC">
        <w:rPr>
          <w:rFonts w:ascii="Arial" w:hAnsi="Arial" w:cs="Arial"/>
        </w:rPr>
        <w:t>D</w:t>
      </w:r>
      <w:r w:rsidR="00534000" w:rsidRPr="002714FC">
        <w:rPr>
          <w:rFonts w:ascii="Arial" w:hAnsi="Arial" w:cs="Arial"/>
        </w:rPr>
        <w:t xml:space="preserve">SCH </w:t>
      </w:r>
      <w:r w:rsidR="002714FC" w:rsidRPr="002714FC">
        <w:rPr>
          <w:rFonts w:ascii="Arial" w:hAnsi="Arial" w:cs="Arial"/>
        </w:rPr>
        <w:t xml:space="preserve">with </w:t>
      </w:r>
      <w:r w:rsidR="000F4DDF" w:rsidRPr="002714FC">
        <w:rPr>
          <w:rFonts w:ascii="Arial" w:hAnsi="Arial" w:cs="Arial"/>
        </w:rPr>
        <w:t>12</w:t>
      </w:r>
      <w:r w:rsidR="00534000" w:rsidRPr="002714FC">
        <w:rPr>
          <w:rFonts w:ascii="Arial" w:hAnsi="Arial" w:cs="Arial"/>
        </w:rPr>
        <w:t xml:space="preserve"> </w:t>
      </w:r>
      <w:r w:rsidR="000F4DDF" w:rsidRPr="002714FC">
        <w:rPr>
          <w:rFonts w:ascii="Arial" w:hAnsi="Arial" w:cs="Arial"/>
        </w:rPr>
        <w:t>subcarriers</w:t>
      </w:r>
      <w:r w:rsidR="00534000" w:rsidRPr="002714FC">
        <w:rPr>
          <w:rFonts w:ascii="Arial" w:hAnsi="Arial" w:cs="Arial"/>
        </w:rPr>
        <w:t xml:space="preserve"> using I</w:t>
      </w:r>
      <w:r w:rsidR="000F4DDF" w:rsidRPr="002714FC">
        <w:rPr>
          <w:rFonts w:ascii="Arial" w:hAnsi="Arial" w:cs="Arial"/>
          <w:vertAlign w:val="subscript"/>
        </w:rPr>
        <w:t>SF</w:t>
      </w:r>
      <w:r w:rsidR="00534000" w:rsidRPr="002714FC">
        <w:rPr>
          <w:rFonts w:ascii="Arial" w:hAnsi="Arial" w:cs="Arial"/>
        </w:rPr>
        <w:t xml:space="preserve"> = </w:t>
      </w:r>
      <w:r w:rsidR="000F4DDF" w:rsidRPr="002714FC">
        <w:rPr>
          <w:rFonts w:ascii="Arial" w:hAnsi="Arial" w:cs="Arial"/>
        </w:rPr>
        <w:t>2</w:t>
      </w:r>
      <w:r w:rsidR="00534000" w:rsidRPr="002714FC">
        <w:rPr>
          <w:rFonts w:ascii="Arial" w:hAnsi="Arial" w:cs="Arial"/>
        </w:rPr>
        <w:t xml:space="preserve"> along with </w:t>
      </w:r>
      <w:proofErr w:type="spellStart"/>
      <w:r w:rsidR="002714FC" w:rsidRPr="002714FC">
        <w:rPr>
          <w:rFonts w:ascii="Arial" w:hAnsi="Arial" w:cs="Arial"/>
        </w:rPr>
        <w:t>N</w:t>
      </w:r>
      <w:r w:rsidR="002714FC" w:rsidRPr="002714FC">
        <w:rPr>
          <w:rFonts w:ascii="Arial" w:hAnsi="Arial" w:cs="Arial"/>
          <w:vertAlign w:val="subscript"/>
        </w:rPr>
        <w:t>Rep</w:t>
      </w:r>
      <w:proofErr w:type="spellEnd"/>
      <w:r w:rsidR="002714FC" w:rsidRPr="002714FC">
        <w:rPr>
          <w:rFonts w:ascii="Arial" w:hAnsi="Arial" w:cs="Arial"/>
        </w:rPr>
        <w:t>=</w:t>
      </w:r>
      <w:r w:rsidR="00534000" w:rsidRPr="002714FC">
        <w:rPr>
          <w:rFonts w:ascii="Arial" w:hAnsi="Arial" w:cs="Arial"/>
        </w:rPr>
        <w:t xml:space="preserve">2 </w:t>
      </w:r>
      <w:r w:rsidR="002714FC" w:rsidRPr="002714FC">
        <w:rPr>
          <w:rFonts w:ascii="Arial" w:hAnsi="Arial" w:cs="Arial"/>
        </w:rPr>
        <w:t>and</w:t>
      </w:r>
      <w:r w:rsidR="00534000" w:rsidRPr="002714FC">
        <w:rPr>
          <w:rFonts w:ascii="Arial" w:hAnsi="Arial" w:cs="Arial"/>
        </w:rPr>
        <w:t xml:space="preserve"> I</w:t>
      </w:r>
      <w:r w:rsidR="000F4DDF" w:rsidRPr="002714FC">
        <w:rPr>
          <w:rFonts w:ascii="Arial" w:hAnsi="Arial" w:cs="Arial"/>
          <w:vertAlign w:val="subscript"/>
        </w:rPr>
        <w:t>SF</w:t>
      </w:r>
      <w:r w:rsidR="00534000" w:rsidRPr="002714FC">
        <w:rPr>
          <w:rFonts w:ascii="Arial" w:hAnsi="Arial" w:cs="Arial"/>
        </w:rPr>
        <w:t xml:space="preserve"> = 1 along </w:t>
      </w:r>
      <w:r w:rsidR="000F4DDF" w:rsidRPr="002714FC">
        <w:rPr>
          <w:rFonts w:ascii="Arial" w:hAnsi="Arial" w:cs="Arial"/>
        </w:rPr>
        <w:t xml:space="preserve">with </w:t>
      </w:r>
      <w:proofErr w:type="spellStart"/>
      <w:r w:rsidR="002714FC" w:rsidRPr="002714FC">
        <w:rPr>
          <w:rFonts w:ascii="Arial" w:hAnsi="Arial" w:cs="Arial"/>
        </w:rPr>
        <w:t>N</w:t>
      </w:r>
      <w:r w:rsidR="002714FC" w:rsidRPr="002714FC">
        <w:rPr>
          <w:rFonts w:ascii="Arial" w:hAnsi="Arial" w:cs="Arial"/>
          <w:vertAlign w:val="subscript"/>
        </w:rPr>
        <w:t>Rep</w:t>
      </w:r>
      <w:proofErr w:type="spellEnd"/>
      <w:r w:rsidR="002714FC" w:rsidRPr="002714FC">
        <w:rPr>
          <w:rFonts w:ascii="Arial" w:hAnsi="Arial" w:cs="Arial"/>
        </w:rPr>
        <w:t xml:space="preserve">=2 </w:t>
      </w:r>
      <w:proofErr w:type="gramStart"/>
      <w:r w:rsidR="002714FC" w:rsidRPr="002714FC">
        <w:rPr>
          <w:rFonts w:ascii="Arial" w:hAnsi="Arial" w:cs="Arial"/>
        </w:rPr>
        <w:t>are</w:t>
      </w:r>
      <w:proofErr w:type="gramEnd"/>
      <w:r w:rsidR="002714FC" w:rsidRPr="002714FC">
        <w:rPr>
          <w:rFonts w:ascii="Arial" w:hAnsi="Arial" w:cs="Arial"/>
        </w:rPr>
        <w:t xml:space="preserve"> equivalent in terms of resource utilization</w:t>
      </w:r>
      <w:r w:rsidR="00D021F5" w:rsidRPr="002714FC">
        <w:rPr>
          <w:rFonts w:ascii="Arial" w:hAnsi="Arial" w:cs="Arial"/>
        </w:rPr>
        <w:t>.</w:t>
      </w:r>
    </w:p>
    <w:p w14:paraId="4E7F576E" w14:textId="63A2CA61" w:rsidR="00D021F5" w:rsidRPr="002714FC" w:rsidRDefault="00D021F5" w:rsidP="00263A9C">
      <w:pPr>
        <w:pStyle w:val="TH"/>
        <w:jc w:val="left"/>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584"/>
        <w:gridCol w:w="706"/>
        <w:gridCol w:w="706"/>
        <w:gridCol w:w="1189"/>
        <w:gridCol w:w="706"/>
        <w:gridCol w:w="1311"/>
        <w:gridCol w:w="1189"/>
        <w:gridCol w:w="1311"/>
      </w:tblGrid>
      <w:tr w:rsidR="00263A9C" w:rsidRPr="00263A9C" w14:paraId="4C272C64" w14:textId="77777777" w:rsidTr="00AC798B">
        <w:trPr>
          <w:cantSplit/>
          <w:jc w:val="center"/>
        </w:trPr>
        <w:tc>
          <w:tcPr>
            <w:tcW w:w="659" w:type="dxa"/>
            <w:vMerge w:val="restart"/>
            <w:tcBorders>
              <w:right w:val="double" w:sz="4" w:space="0" w:color="auto"/>
            </w:tcBorders>
            <w:shd w:val="clear" w:color="auto" w:fill="E0E0E0"/>
            <w:vAlign w:val="center"/>
          </w:tcPr>
          <w:p w14:paraId="091E5AD4" w14:textId="77777777" w:rsidR="00263A9C" w:rsidRPr="00263A9C" w:rsidRDefault="00263A9C" w:rsidP="00263A9C">
            <w:pPr>
              <w:widowControl w:val="0"/>
              <w:spacing w:after="0"/>
              <w:rPr>
                <w:rFonts w:ascii="Arial" w:eastAsia="Times New Roman" w:hAnsi="Arial" w:cs="Arial"/>
                <w:b/>
                <w:sz w:val="22"/>
                <w:szCs w:val="22"/>
                <w:lang w:eastAsia="zh-CN"/>
              </w:rPr>
            </w:pPr>
            <w:r w:rsidRPr="00263A9C">
              <w:rPr>
                <w:rFonts w:ascii="Arial" w:eastAsia="Times New Roman" w:hAnsi="Arial" w:cs="Arial"/>
                <w:b/>
                <w:sz w:val="22"/>
                <w:szCs w:val="22"/>
                <w:lang w:eastAsia="zh-CN"/>
              </w:rPr>
              <w:object w:dxaOrig="400" w:dyaOrig="340" w14:anchorId="1AE97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3.8pt" o:ole="">
                  <v:imagedata r:id="rId11" o:title=""/>
                </v:shape>
                <o:OLEObject Type="Embed" ProgID="Msxml2.SAXXMLReader.6.0" ShapeID="_x0000_i1025" DrawAspect="Content" ObjectID="_1824405617" r:id="rId12"/>
              </w:object>
            </w:r>
          </w:p>
        </w:tc>
        <w:tc>
          <w:tcPr>
            <w:tcW w:w="0" w:type="auto"/>
            <w:gridSpan w:val="8"/>
            <w:tcBorders>
              <w:left w:val="double" w:sz="4" w:space="0" w:color="auto"/>
            </w:tcBorders>
            <w:shd w:val="clear" w:color="auto" w:fill="E0E0E0"/>
            <w:vAlign w:val="center"/>
          </w:tcPr>
          <w:p w14:paraId="6C8F2FBC" w14:textId="77777777" w:rsidR="00263A9C" w:rsidRPr="00263A9C" w:rsidRDefault="00000000" w:rsidP="00263A9C">
            <w:pPr>
              <w:widowControl w:val="0"/>
              <w:spacing w:after="0"/>
              <w:rPr>
                <w:rFonts w:ascii="Arial" w:eastAsia="Times New Roman" w:hAnsi="Arial" w:cs="Arial"/>
                <w:b/>
                <w:sz w:val="22"/>
                <w:szCs w:val="22"/>
                <w:lang w:eastAsia="zh-CN"/>
              </w:rPr>
            </w:pPr>
            <m:oMathPara>
              <m:oMath>
                <m:sSub>
                  <m:sSubPr>
                    <m:ctrlPr>
                      <w:rPr>
                        <w:rFonts w:ascii="Cambria Math" w:eastAsia="Times New Roman" w:hAnsi="Cambria Math" w:cs="Arial"/>
                        <w:b/>
                        <w:i/>
                        <w:sz w:val="22"/>
                        <w:szCs w:val="22"/>
                        <w:lang w:eastAsia="zh-CN"/>
                      </w:rPr>
                    </m:ctrlPr>
                  </m:sSubPr>
                  <m:e>
                    <m:r>
                      <m:rPr>
                        <m:sty m:val="bi"/>
                      </m:rPr>
                      <w:rPr>
                        <w:rFonts w:ascii="Cambria Math" w:eastAsia="Times New Roman" w:hAnsi="Cambria Math" w:cs="Arial"/>
                        <w:sz w:val="22"/>
                        <w:szCs w:val="22"/>
                        <w:lang w:eastAsia="zh-CN"/>
                      </w:rPr>
                      <m:t>I</m:t>
                    </m:r>
                  </m:e>
                  <m:sub>
                    <m:r>
                      <m:rPr>
                        <m:nor/>
                      </m:rPr>
                      <w:rPr>
                        <w:rFonts w:ascii="Arial" w:eastAsia="Times New Roman" w:hAnsi="Arial" w:cs="Arial"/>
                        <w:b/>
                        <w:sz w:val="22"/>
                        <w:szCs w:val="22"/>
                        <w:lang w:eastAsia="zh-CN"/>
                      </w:rPr>
                      <m:t>RU/SF</m:t>
                    </m:r>
                    <m:ctrlPr>
                      <w:rPr>
                        <w:rFonts w:ascii="Cambria Math" w:eastAsia="Times New Roman" w:hAnsi="Cambria Math" w:cs="Arial"/>
                        <w:b/>
                        <w:sz w:val="22"/>
                        <w:szCs w:val="22"/>
                        <w:lang w:eastAsia="zh-CN"/>
                      </w:rPr>
                    </m:ctrlPr>
                  </m:sub>
                </m:sSub>
              </m:oMath>
            </m:oMathPara>
          </w:p>
        </w:tc>
      </w:tr>
      <w:tr w:rsidR="00263A9C" w:rsidRPr="00263A9C" w14:paraId="01DD2DC6" w14:textId="77777777" w:rsidTr="00AC798B">
        <w:trPr>
          <w:cantSplit/>
          <w:jc w:val="center"/>
        </w:trPr>
        <w:tc>
          <w:tcPr>
            <w:tcW w:w="659" w:type="dxa"/>
            <w:vMerge/>
            <w:tcBorders>
              <w:bottom w:val="double" w:sz="4" w:space="0" w:color="auto"/>
              <w:right w:val="double" w:sz="4" w:space="0" w:color="auto"/>
            </w:tcBorders>
            <w:shd w:val="clear" w:color="auto" w:fill="E0E0E0"/>
            <w:vAlign w:val="center"/>
          </w:tcPr>
          <w:p w14:paraId="15DEE427" w14:textId="77777777" w:rsidR="00263A9C" w:rsidRPr="00263A9C" w:rsidRDefault="00263A9C" w:rsidP="00263A9C">
            <w:pPr>
              <w:widowControl w:val="0"/>
              <w:spacing w:after="0"/>
              <w:rPr>
                <w:rFonts w:ascii="Arial" w:eastAsia="Times New Roman" w:hAnsi="Arial" w:cs="Arial"/>
                <w:b/>
                <w:sz w:val="22"/>
                <w:szCs w:val="22"/>
                <w:lang w:eastAsia="zh-CN"/>
              </w:rPr>
            </w:pPr>
          </w:p>
        </w:tc>
        <w:tc>
          <w:tcPr>
            <w:tcW w:w="0" w:type="auto"/>
            <w:tcBorders>
              <w:left w:val="double" w:sz="4" w:space="0" w:color="auto"/>
              <w:bottom w:val="double" w:sz="4" w:space="0" w:color="auto"/>
            </w:tcBorders>
            <w:shd w:val="clear" w:color="auto" w:fill="E0E0E0"/>
            <w:vAlign w:val="center"/>
          </w:tcPr>
          <w:p w14:paraId="22E36E42" w14:textId="77777777" w:rsidR="00263A9C" w:rsidRPr="00263A9C" w:rsidRDefault="00263A9C" w:rsidP="00263A9C">
            <w:pPr>
              <w:widowControl w:val="0"/>
              <w:spacing w:after="0"/>
              <w:rPr>
                <w:rFonts w:ascii="Arial" w:eastAsia="Times New Roman" w:hAnsi="Arial" w:cs="Arial"/>
                <w:b/>
                <w:sz w:val="22"/>
                <w:szCs w:val="22"/>
                <w:lang w:eastAsia="zh-CN"/>
              </w:rPr>
            </w:pPr>
            <w:r w:rsidRPr="00263A9C">
              <w:rPr>
                <w:rFonts w:ascii="Arial" w:eastAsia="Times New Roman" w:hAnsi="Arial" w:cs="Arial"/>
                <w:b/>
                <w:sz w:val="22"/>
                <w:szCs w:val="22"/>
                <w:lang w:eastAsia="zh-CN"/>
              </w:rPr>
              <w:t>0</w:t>
            </w:r>
          </w:p>
        </w:tc>
        <w:tc>
          <w:tcPr>
            <w:tcW w:w="0" w:type="auto"/>
            <w:tcBorders>
              <w:bottom w:val="double" w:sz="4" w:space="0" w:color="auto"/>
            </w:tcBorders>
            <w:shd w:val="clear" w:color="auto" w:fill="E0E0E0"/>
            <w:vAlign w:val="center"/>
          </w:tcPr>
          <w:p w14:paraId="0A099566" w14:textId="77777777" w:rsidR="00263A9C" w:rsidRPr="00263A9C" w:rsidRDefault="00263A9C" w:rsidP="00263A9C">
            <w:pPr>
              <w:widowControl w:val="0"/>
              <w:spacing w:after="0"/>
              <w:rPr>
                <w:rFonts w:ascii="Arial" w:eastAsia="Times New Roman" w:hAnsi="Arial" w:cs="Arial"/>
                <w:b/>
                <w:sz w:val="22"/>
                <w:szCs w:val="22"/>
                <w:lang w:eastAsia="zh-CN"/>
              </w:rPr>
            </w:pPr>
            <w:r w:rsidRPr="00263A9C">
              <w:rPr>
                <w:rFonts w:ascii="Arial" w:eastAsia="Times New Roman" w:hAnsi="Arial" w:cs="Arial"/>
                <w:b/>
                <w:sz w:val="22"/>
                <w:szCs w:val="22"/>
                <w:lang w:eastAsia="zh-CN"/>
              </w:rPr>
              <w:t>1</w:t>
            </w:r>
          </w:p>
        </w:tc>
        <w:tc>
          <w:tcPr>
            <w:tcW w:w="0" w:type="auto"/>
            <w:tcBorders>
              <w:bottom w:val="double" w:sz="4" w:space="0" w:color="auto"/>
            </w:tcBorders>
            <w:shd w:val="clear" w:color="auto" w:fill="E0E0E0"/>
            <w:vAlign w:val="center"/>
          </w:tcPr>
          <w:p w14:paraId="2CB51F1B" w14:textId="77777777" w:rsidR="00263A9C" w:rsidRPr="00263A9C" w:rsidRDefault="00263A9C" w:rsidP="00263A9C">
            <w:pPr>
              <w:widowControl w:val="0"/>
              <w:spacing w:after="0"/>
              <w:rPr>
                <w:rFonts w:ascii="Arial" w:eastAsia="Times New Roman" w:hAnsi="Arial" w:cs="Arial"/>
                <w:b/>
                <w:sz w:val="22"/>
                <w:szCs w:val="22"/>
                <w:lang w:eastAsia="zh-CN"/>
              </w:rPr>
            </w:pPr>
            <w:r w:rsidRPr="00263A9C">
              <w:rPr>
                <w:rFonts w:ascii="Arial" w:eastAsia="Times New Roman" w:hAnsi="Arial" w:cs="Arial"/>
                <w:b/>
                <w:sz w:val="22"/>
                <w:szCs w:val="22"/>
                <w:lang w:eastAsia="zh-CN"/>
              </w:rPr>
              <w:t>2</w:t>
            </w:r>
          </w:p>
        </w:tc>
        <w:tc>
          <w:tcPr>
            <w:tcW w:w="0" w:type="auto"/>
            <w:tcBorders>
              <w:bottom w:val="double" w:sz="4" w:space="0" w:color="auto"/>
            </w:tcBorders>
            <w:shd w:val="clear" w:color="auto" w:fill="E0E0E0"/>
            <w:vAlign w:val="center"/>
          </w:tcPr>
          <w:p w14:paraId="3B77195D" w14:textId="77777777" w:rsidR="00263A9C" w:rsidRPr="00263A9C" w:rsidRDefault="00263A9C" w:rsidP="00263A9C">
            <w:pPr>
              <w:widowControl w:val="0"/>
              <w:spacing w:after="0"/>
              <w:rPr>
                <w:rFonts w:ascii="Arial" w:eastAsia="Times New Roman" w:hAnsi="Arial" w:cs="Arial"/>
                <w:b/>
                <w:sz w:val="22"/>
                <w:szCs w:val="22"/>
                <w:lang w:eastAsia="zh-CN"/>
              </w:rPr>
            </w:pPr>
            <w:r w:rsidRPr="00263A9C">
              <w:rPr>
                <w:rFonts w:ascii="Arial" w:eastAsia="Times New Roman" w:hAnsi="Arial" w:cs="Arial"/>
                <w:b/>
                <w:sz w:val="22"/>
                <w:szCs w:val="22"/>
                <w:lang w:eastAsia="zh-CN"/>
              </w:rPr>
              <w:t>3</w:t>
            </w:r>
          </w:p>
        </w:tc>
        <w:tc>
          <w:tcPr>
            <w:tcW w:w="0" w:type="auto"/>
            <w:tcBorders>
              <w:bottom w:val="double" w:sz="4" w:space="0" w:color="auto"/>
            </w:tcBorders>
            <w:shd w:val="clear" w:color="auto" w:fill="E0E0E0"/>
            <w:vAlign w:val="center"/>
          </w:tcPr>
          <w:p w14:paraId="6314D45B" w14:textId="77777777" w:rsidR="00263A9C" w:rsidRPr="00263A9C" w:rsidRDefault="00263A9C" w:rsidP="00263A9C">
            <w:pPr>
              <w:widowControl w:val="0"/>
              <w:spacing w:after="0"/>
              <w:rPr>
                <w:rFonts w:ascii="Arial" w:eastAsia="Times New Roman" w:hAnsi="Arial" w:cs="Arial"/>
                <w:b/>
                <w:sz w:val="22"/>
                <w:szCs w:val="22"/>
                <w:lang w:eastAsia="zh-CN"/>
              </w:rPr>
            </w:pPr>
            <w:r w:rsidRPr="00263A9C">
              <w:rPr>
                <w:rFonts w:ascii="Arial" w:eastAsia="Times New Roman" w:hAnsi="Arial" w:cs="Arial"/>
                <w:b/>
                <w:sz w:val="22"/>
                <w:szCs w:val="22"/>
                <w:lang w:eastAsia="zh-CN"/>
              </w:rPr>
              <w:t>4</w:t>
            </w:r>
          </w:p>
        </w:tc>
        <w:tc>
          <w:tcPr>
            <w:tcW w:w="0" w:type="auto"/>
            <w:tcBorders>
              <w:bottom w:val="double" w:sz="4" w:space="0" w:color="auto"/>
            </w:tcBorders>
            <w:shd w:val="clear" w:color="auto" w:fill="E0E0E0"/>
            <w:vAlign w:val="center"/>
          </w:tcPr>
          <w:p w14:paraId="3123A384" w14:textId="77777777" w:rsidR="00263A9C" w:rsidRPr="00263A9C" w:rsidRDefault="00263A9C" w:rsidP="00263A9C">
            <w:pPr>
              <w:widowControl w:val="0"/>
              <w:spacing w:after="0"/>
              <w:rPr>
                <w:rFonts w:ascii="Arial" w:eastAsia="Times New Roman" w:hAnsi="Arial" w:cs="Arial"/>
                <w:b/>
                <w:sz w:val="22"/>
                <w:szCs w:val="22"/>
                <w:lang w:eastAsia="zh-CN"/>
              </w:rPr>
            </w:pPr>
            <w:r w:rsidRPr="00263A9C">
              <w:rPr>
                <w:rFonts w:ascii="Arial" w:eastAsia="Times New Roman" w:hAnsi="Arial" w:cs="Arial"/>
                <w:b/>
                <w:sz w:val="22"/>
                <w:szCs w:val="22"/>
                <w:lang w:eastAsia="zh-CN"/>
              </w:rPr>
              <w:t>5</w:t>
            </w:r>
          </w:p>
        </w:tc>
        <w:tc>
          <w:tcPr>
            <w:tcW w:w="0" w:type="auto"/>
            <w:tcBorders>
              <w:bottom w:val="double" w:sz="4" w:space="0" w:color="auto"/>
            </w:tcBorders>
            <w:shd w:val="clear" w:color="auto" w:fill="E0E0E0"/>
            <w:vAlign w:val="center"/>
          </w:tcPr>
          <w:p w14:paraId="3F44CD7A" w14:textId="77777777" w:rsidR="00263A9C" w:rsidRPr="00263A9C" w:rsidRDefault="00263A9C" w:rsidP="00263A9C">
            <w:pPr>
              <w:widowControl w:val="0"/>
              <w:spacing w:after="0"/>
              <w:rPr>
                <w:rFonts w:ascii="Arial" w:eastAsia="Times New Roman" w:hAnsi="Arial" w:cs="Arial"/>
                <w:b/>
                <w:sz w:val="22"/>
                <w:szCs w:val="22"/>
                <w:lang w:eastAsia="zh-CN"/>
              </w:rPr>
            </w:pPr>
            <w:r w:rsidRPr="00263A9C">
              <w:rPr>
                <w:rFonts w:ascii="Arial" w:eastAsia="Times New Roman" w:hAnsi="Arial" w:cs="Arial"/>
                <w:b/>
                <w:sz w:val="22"/>
                <w:szCs w:val="22"/>
                <w:lang w:eastAsia="zh-CN"/>
              </w:rPr>
              <w:t>6</w:t>
            </w:r>
          </w:p>
        </w:tc>
        <w:tc>
          <w:tcPr>
            <w:tcW w:w="0" w:type="auto"/>
            <w:tcBorders>
              <w:bottom w:val="double" w:sz="4" w:space="0" w:color="auto"/>
            </w:tcBorders>
            <w:shd w:val="clear" w:color="auto" w:fill="E0E0E0"/>
            <w:vAlign w:val="center"/>
          </w:tcPr>
          <w:p w14:paraId="4D8BA8F2" w14:textId="77777777" w:rsidR="00263A9C" w:rsidRPr="00263A9C" w:rsidRDefault="00263A9C" w:rsidP="00263A9C">
            <w:pPr>
              <w:widowControl w:val="0"/>
              <w:spacing w:after="0"/>
              <w:rPr>
                <w:rFonts w:ascii="Arial" w:eastAsia="Times New Roman" w:hAnsi="Arial" w:cs="Arial"/>
                <w:b/>
                <w:sz w:val="22"/>
                <w:szCs w:val="22"/>
                <w:lang w:eastAsia="zh-CN"/>
              </w:rPr>
            </w:pPr>
            <w:r w:rsidRPr="00263A9C">
              <w:rPr>
                <w:rFonts w:ascii="Arial" w:eastAsia="Times New Roman" w:hAnsi="Arial" w:cs="Arial"/>
                <w:b/>
                <w:sz w:val="22"/>
                <w:szCs w:val="22"/>
                <w:lang w:eastAsia="zh-CN"/>
              </w:rPr>
              <w:t>7</w:t>
            </w:r>
          </w:p>
        </w:tc>
      </w:tr>
      <w:tr w:rsidR="00263A9C" w:rsidRPr="002714FC" w14:paraId="53088D0C" w14:textId="77777777" w:rsidTr="00263A9C">
        <w:trPr>
          <w:cantSplit/>
          <w:jc w:val="center"/>
        </w:trPr>
        <w:tc>
          <w:tcPr>
            <w:tcW w:w="659" w:type="dxa"/>
            <w:tcBorders>
              <w:top w:val="double" w:sz="4" w:space="0" w:color="auto"/>
              <w:right w:val="double" w:sz="4" w:space="0" w:color="auto"/>
            </w:tcBorders>
            <w:vAlign w:val="center"/>
          </w:tcPr>
          <w:p w14:paraId="1D31C0F3"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0</w:t>
            </w:r>
          </w:p>
        </w:tc>
        <w:tc>
          <w:tcPr>
            <w:tcW w:w="0" w:type="auto"/>
            <w:tcBorders>
              <w:top w:val="double" w:sz="4" w:space="0" w:color="auto"/>
              <w:left w:val="double" w:sz="4" w:space="0" w:color="auto"/>
            </w:tcBorders>
            <w:vAlign w:val="center"/>
          </w:tcPr>
          <w:p w14:paraId="18C3F0B7"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16</w:t>
            </w:r>
          </w:p>
        </w:tc>
        <w:tc>
          <w:tcPr>
            <w:tcW w:w="0" w:type="auto"/>
            <w:tcBorders>
              <w:top w:val="double" w:sz="4" w:space="0" w:color="auto"/>
            </w:tcBorders>
            <w:shd w:val="clear" w:color="auto" w:fill="FFFFFF"/>
            <w:vAlign w:val="center"/>
          </w:tcPr>
          <w:p w14:paraId="2FF65D12"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32</w:t>
            </w:r>
          </w:p>
        </w:tc>
        <w:tc>
          <w:tcPr>
            <w:tcW w:w="0" w:type="auto"/>
            <w:tcBorders>
              <w:top w:val="double" w:sz="4" w:space="0" w:color="auto"/>
            </w:tcBorders>
            <w:vAlign w:val="center"/>
          </w:tcPr>
          <w:p w14:paraId="195D450C"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56</w:t>
            </w:r>
          </w:p>
        </w:tc>
        <w:tc>
          <w:tcPr>
            <w:tcW w:w="0" w:type="auto"/>
            <w:tcBorders>
              <w:top w:val="double" w:sz="4" w:space="0" w:color="auto"/>
            </w:tcBorders>
            <w:vAlign w:val="center"/>
          </w:tcPr>
          <w:p w14:paraId="2A2E981B"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88</w:t>
            </w:r>
          </w:p>
        </w:tc>
        <w:tc>
          <w:tcPr>
            <w:tcW w:w="0" w:type="auto"/>
            <w:tcBorders>
              <w:top w:val="double" w:sz="4" w:space="0" w:color="auto"/>
            </w:tcBorders>
            <w:vAlign w:val="center"/>
          </w:tcPr>
          <w:p w14:paraId="588E06DE"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120</w:t>
            </w:r>
          </w:p>
        </w:tc>
        <w:tc>
          <w:tcPr>
            <w:tcW w:w="0" w:type="auto"/>
            <w:tcBorders>
              <w:top w:val="double" w:sz="4" w:space="0" w:color="auto"/>
            </w:tcBorders>
            <w:vAlign w:val="center"/>
          </w:tcPr>
          <w:p w14:paraId="5BAA624A"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152</w:t>
            </w:r>
          </w:p>
        </w:tc>
        <w:tc>
          <w:tcPr>
            <w:tcW w:w="0" w:type="auto"/>
            <w:tcBorders>
              <w:top w:val="double" w:sz="4" w:space="0" w:color="auto"/>
            </w:tcBorders>
            <w:vAlign w:val="center"/>
          </w:tcPr>
          <w:p w14:paraId="3289A373"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208</w:t>
            </w:r>
          </w:p>
        </w:tc>
        <w:tc>
          <w:tcPr>
            <w:tcW w:w="0" w:type="auto"/>
            <w:tcBorders>
              <w:top w:val="double" w:sz="4" w:space="0" w:color="auto"/>
            </w:tcBorders>
            <w:vAlign w:val="center"/>
          </w:tcPr>
          <w:p w14:paraId="65504233"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256</w:t>
            </w:r>
          </w:p>
        </w:tc>
      </w:tr>
      <w:tr w:rsidR="00263A9C" w:rsidRPr="00263A9C" w14:paraId="5713C713" w14:textId="77777777" w:rsidTr="00AC798B">
        <w:trPr>
          <w:cantSplit/>
          <w:jc w:val="center"/>
        </w:trPr>
        <w:tc>
          <w:tcPr>
            <w:tcW w:w="659" w:type="dxa"/>
            <w:tcBorders>
              <w:right w:val="double" w:sz="4" w:space="0" w:color="auto"/>
            </w:tcBorders>
            <w:vAlign w:val="center"/>
          </w:tcPr>
          <w:p w14:paraId="0A17DC21"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w:t>
            </w:r>
          </w:p>
        </w:tc>
        <w:tc>
          <w:tcPr>
            <w:tcW w:w="0" w:type="auto"/>
            <w:tcBorders>
              <w:left w:val="double" w:sz="4" w:space="0" w:color="auto"/>
            </w:tcBorders>
            <w:vAlign w:val="center"/>
          </w:tcPr>
          <w:p w14:paraId="50649E80"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24</w:t>
            </w:r>
          </w:p>
        </w:tc>
        <w:tc>
          <w:tcPr>
            <w:tcW w:w="0" w:type="auto"/>
            <w:vAlign w:val="center"/>
          </w:tcPr>
          <w:p w14:paraId="3F217D66"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56</w:t>
            </w:r>
          </w:p>
        </w:tc>
        <w:tc>
          <w:tcPr>
            <w:tcW w:w="0" w:type="auto"/>
            <w:vAlign w:val="center"/>
          </w:tcPr>
          <w:p w14:paraId="02D49749"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88</w:t>
            </w:r>
          </w:p>
        </w:tc>
        <w:tc>
          <w:tcPr>
            <w:tcW w:w="0" w:type="auto"/>
            <w:vAlign w:val="center"/>
          </w:tcPr>
          <w:p w14:paraId="30BC8E35"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144</w:t>
            </w:r>
          </w:p>
        </w:tc>
        <w:tc>
          <w:tcPr>
            <w:tcW w:w="0" w:type="auto"/>
            <w:vAlign w:val="center"/>
          </w:tcPr>
          <w:p w14:paraId="4CA8540F"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176</w:t>
            </w:r>
          </w:p>
        </w:tc>
        <w:tc>
          <w:tcPr>
            <w:tcW w:w="0" w:type="auto"/>
            <w:shd w:val="clear" w:color="auto" w:fill="92D050"/>
            <w:vAlign w:val="center"/>
          </w:tcPr>
          <w:p w14:paraId="70AD94E5"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208</w:t>
            </w:r>
          </w:p>
        </w:tc>
        <w:tc>
          <w:tcPr>
            <w:tcW w:w="0" w:type="auto"/>
            <w:vAlign w:val="center"/>
          </w:tcPr>
          <w:p w14:paraId="4E36000A"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256</w:t>
            </w:r>
          </w:p>
        </w:tc>
        <w:tc>
          <w:tcPr>
            <w:tcW w:w="0" w:type="auto"/>
            <w:vAlign w:val="center"/>
          </w:tcPr>
          <w:p w14:paraId="08AC5A60"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344</w:t>
            </w:r>
          </w:p>
        </w:tc>
      </w:tr>
      <w:tr w:rsidR="00263A9C" w:rsidRPr="002714FC" w14:paraId="0BF4FCA6" w14:textId="77777777" w:rsidTr="00263A9C">
        <w:trPr>
          <w:cantSplit/>
          <w:jc w:val="center"/>
        </w:trPr>
        <w:tc>
          <w:tcPr>
            <w:tcW w:w="659" w:type="dxa"/>
            <w:tcBorders>
              <w:right w:val="double" w:sz="4" w:space="0" w:color="auto"/>
            </w:tcBorders>
            <w:vAlign w:val="center"/>
          </w:tcPr>
          <w:p w14:paraId="2CC91891"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w:t>
            </w:r>
          </w:p>
        </w:tc>
        <w:tc>
          <w:tcPr>
            <w:tcW w:w="0" w:type="auto"/>
            <w:tcBorders>
              <w:left w:val="double" w:sz="4" w:space="0" w:color="auto"/>
            </w:tcBorders>
            <w:vAlign w:val="center"/>
          </w:tcPr>
          <w:p w14:paraId="39C04566"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32</w:t>
            </w:r>
          </w:p>
        </w:tc>
        <w:tc>
          <w:tcPr>
            <w:tcW w:w="0" w:type="auto"/>
            <w:vAlign w:val="center"/>
          </w:tcPr>
          <w:p w14:paraId="203321EA"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72</w:t>
            </w:r>
          </w:p>
        </w:tc>
        <w:tc>
          <w:tcPr>
            <w:tcW w:w="0" w:type="auto"/>
            <w:vAlign w:val="center"/>
          </w:tcPr>
          <w:p w14:paraId="64A8C8E6"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144</w:t>
            </w:r>
          </w:p>
        </w:tc>
        <w:tc>
          <w:tcPr>
            <w:tcW w:w="0" w:type="auto"/>
            <w:shd w:val="clear" w:color="auto" w:fill="A5C9EB"/>
            <w:vAlign w:val="center"/>
          </w:tcPr>
          <w:p w14:paraId="3A3016EB"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176</w:t>
            </w:r>
          </w:p>
        </w:tc>
        <w:tc>
          <w:tcPr>
            <w:tcW w:w="0" w:type="auto"/>
            <w:vAlign w:val="center"/>
          </w:tcPr>
          <w:p w14:paraId="61EBF668"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208</w:t>
            </w:r>
          </w:p>
        </w:tc>
        <w:tc>
          <w:tcPr>
            <w:tcW w:w="0" w:type="auto"/>
            <w:shd w:val="clear" w:color="auto" w:fill="92D050"/>
            <w:vAlign w:val="center"/>
          </w:tcPr>
          <w:p w14:paraId="3458E719"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256</w:t>
            </w:r>
          </w:p>
        </w:tc>
        <w:tc>
          <w:tcPr>
            <w:tcW w:w="0" w:type="auto"/>
            <w:vAlign w:val="center"/>
          </w:tcPr>
          <w:p w14:paraId="51A67276"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328</w:t>
            </w:r>
          </w:p>
        </w:tc>
        <w:tc>
          <w:tcPr>
            <w:tcW w:w="0" w:type="auto"/>
            <w:vAlign w:val="center"/>
          </w:tcPr>
          <w:p w14:paraId="79820489"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424</w:t>
            </w:r>
          </w:p>
        </w:tc>
      </w:tr>
      <w:tr w:rsidR="00263A9C" w:rsidRPr="002714FC" w14:paraId="4AF22005" w14:textId="77777777" w:rsidTr="00263A9C">
        <w:trPr>
          <w:cantSplit/>
          <w:jc w:val="center"/>
        </w:trPr>
        <w:tc>
          <w:tcPr>
            <w:tcW w:w="659" w:type="dxa"/>
            <w:tcBorders>
              <w:right w:val="double" w:sz="4" w:space="0" w:color="auto"/>
            </w:tcBorders>
            <w:vAlign w:val="center"/>
          </w:tcPr>
          <w:p w14:paraId="508D2FF7"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3</w:t>
            </w:r>
          </w:p>
        </w:tc>
        <w:tc>
          <w:tcPr>
            <w:tcW w:w="0" w:type="auto"/>
            <w:tcBorders>
              <w:left w:val="double" w:sz="4" w:space="0" w:color="auto"/>
            </w:tcBorders>
            <w:vAlign w:val="center"/>
          </w:tcPr>
          <w:p w14:paraId="5375F165"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40</w:t>
            </w:r>
          </w:p>
        </w:tc>
        <w:tc>
          <w:tcPr>
            <w:tcW w:w="0" w:type="auto"/>
            <w:vAlign w:val="center"/>
          </w:tcPr>
          <w:p w14:paraId="6EBA8149"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104</w:t>
            </w:r>
          </w:p>
        </w:tc>
        <w:tc>
          <w:tcPr>
            <w:tcW w:w="0" w:type="auto"/>
            <w:shd w:val="clear" w:color="auto" w:fill="92D050"/>
            <w:vAlign w:val="center"/>
          </w:tcPr>
          <w:p w14:paraId="03FEC64F"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176</w:t>
            </w:r>
          </w:p>
        </w:tc>
        <w:tc>
          <w:tcPr>
            <w:tcW w:w="0" w:type="auto"/>
            <w:shd w:val="clear" w:color="auto" w:fill="A5C9EB"/>
            <w:vAlign w:val="center"/>
          </w:tcPr>
          <w:p w14:paraId="600A70AE"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208</w:t>
            </w:r>
          </w:p>
        </w:tc>
        <w:tc>
          <w:tcPr>
            <w:tcW w:w="0" w:type="auto"/>
            <w:vAlign w:val="center"/>
          </w:tcPr>
          <w:p w14:paraId="0B91B4F5"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256</w:t>
            </w:r>
          </w:p>
        </w:tc>
        <w:tc>
          <w:tcPr>
            <w:tcW w:w="0" w:type="auto"/>
            <w:shd w:val="clear" w:color="auto" w:fill="92D050"/>
            <w:vAlign w:val="center"/>
          </w:tcPr>
          <w:p w14:paraId="6FD7C423"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328</w:t>
            </w:r>
          </w:p>
        </w:tc>
        <w:tc>
          <w:tcPr>
            <w:tcW w:w="0" w:type="auto"/>
            <w:vAlign w:val="center"/>
          </w:tcPr>
          <w:p w14:paraId="438C6834"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440</w:t>
            </w:r>
          </w:p>
        </w:tc>
        <w:tc>
          <w:tcPr>
            <w:tcW w:w="0" w:type="auto"/>
            <w:vAlign w:val="center"/>
          </w:tcPr>
          <w:p w14:paraId="7C866588"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568</w:t>
            </w:r>
          </w:p>
        </w:tc>
      </w:tr>
      <w:tr w:rsidR="00263A9C" w:rsidRPr="002714FC" w14:paraId="213CA5F9" w14:textId="77777777" w:rsidTr="00263A9C">
        <w:trPr>
          <w:cantSplit/>
          <w:jc w:val="center"/>
        </w:trPr>
        <w:tc>
          <w:tcPr>
            <w:tcW w:w="659" w:type="dxa"/>
            <w:tcBorders>
              <w:right w:val="double" w:sz="4" w:space="0" w:color="auto"/>
            </w:tcBorders>
            <w:vAlign w:val="center"/>
          </w:tcPr>
          <w:p w14:paraId="45C34558"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lastRenderedPageBreak/>
              <w:t>4</w:t>
            </w:r>
          </w:p>
        </w:tc>
        <w:tc>
          <w:tcPr>
            <w:tcW w:w="0" w:type="auto"/>
            <w:tcBorders>
              <w:left w:val="double" w:sz="4" w:space="0" w:color="auto"/>
            </w:tcBorders>
            <w:vAlign w:val="center"/>
          </w:tcPr>
          <w:p w14:paraId="6F481F87"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56</w:t>
            </w:r>
          </w:p>
        </w:tc>
        <w:tc>
          <w:tcPr>
            <w:tcW w:w="0" w:type="auto"/>
            <w:vAlign w:val="center"/>
          </w:tcPr>
          <w:p w14:paraId="3CEE60B9"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120</w:t>
            </w:r>
          </w:p>
        </w:tc>
        <w:tc>
          <w:tcPr>
            <w:tcW w:w="0" w:type="auto"/>
            <w:shd w:val="clear" w:color="auto" w:fill="92D050"/>
            <w:vAlign w:val="center"/>
          </w:tcPr>
          <w:p w14:paraId="20017B97"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208</w:t>
            </w:r>
          </w:p>
        </w:tc>
        <w:tc>
          <w:tcPr>
            <w:tcW w:w="0" w:type="auto"/>
            <w:shd w:val="clear" w:color="auto" w:fill="A5C9EB"/>
            <w:vAlign w:val="center"/>
          </w:tcPr>
          <w:p w14:paraId="73EF1649"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256</w:t>
            </w:r>
          </w:p>
        </w:tc>
        <w:tc>
          <w:tcPr>
            <w:tcW w:w="0" w:type="auto"/>
            <w:vAlign w:val="center"/>
          </w:tcPr>
          <w:p w14:paraId="3636E4D5"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328</w:t>
            </w:r>
          </w:p>
        </w:tc>
        <w:tc>
          <w:tcPr>
            <w:tcW w:w="0" w:type="auto"/>
            <w:vAlign w:val="center"/>
          </w:tcPr>
          <w:p w14:paraId="72F59206"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408</w:t>
            </w:r>
          </w:p>
        </w:tc>
        <w:tc>
          <w:tcPr>
            <w:tcW w:w="0" w:type="auto"/>
            <w:vAlign w:val="center"/>
          </w:tcPr>
          <w:p w14:paraId="51EFD76E"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552</w:t>
            </w:r>
          </w:p>
        </w:tc>
        <w:tc>
          <w:tcPr>
            <w:tcW w:w="0" w:type="auto"/>
            <w:vAlign w:val="center"/>
          </w:tcPr>
          <w:p w14:paraId="79287C7C"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680</w:t>
            </w:r>
          </w:p>
        </w:tc>
      </w:tr>
      <w:tr w:rsidR="00263A9C" w:rsidRPr="002714FC" w14:paraId="76EBAE6C" w14:textId="77777777" w:rsidTr="00263A9C">
        <w:trPr>
          <w:cantSplit/>
          <w:jc w:val="center"/>
        </w:trPr>
        <w:tc>
          <w:tcPr>
            <w:tcW w:w="659" w:type="dxa"/>
            <w:tcBorders>
              <w:right w:val="double" w:sz="4" w:space="0" w:color="auto"/>
            </w:tcBorders>
            <w:vAlign w:val="center"/>
          </w:tcPr>
          <w:p w14:paraId="2EB7FDED"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5</w:t>
            </w:r>
          </w:p>
        </w:tc>
        <w:tc>
          <w:tcPr>
            <w:tcW w:w="0" w:type="auto"/>
            <w:tcBorders>
              <w:left w:val="double" w:sz="4" w:space="0" w:color="auto"/>
            </w:tcBorders>
            <w:vAlign w:val="center"/>
          </w:tcPr>
          <w:p w14:paraId="639536FA"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72</w:t>
            </w:r>
          </w:p>
        </w:tc>
        <w:tc>
          <w:tcPr>
            <w:tcW w:w="0" w:type="auto"/>
            <w:vAlign w:val="center"/>
          </w:tcPr>
          <w:p w14:paraId="6E6AF267"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144</w:t>
            </w:r>
          </w:p>
        </w:tc>
        <w:tc>
          <w:tcPr>
            <w:tcW w:w="0" w:type="auto"/>
            <w:vAlign w:val="center"/>
          </w:tcPr>
          <w:p w14:paraId="17E2549A"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224</w:t>
            </w:r>
          </w:p>
        </w:tc>
        <w:tc>
          <w:tcPr>
            <w:tcW w:w="0" w:type="auto"/>
            <w:shd w:val="clear" w:color="auto" w:fill="A5C9EB"/>
            <w:vAlign w:val="center"/>
          </w:tcPr>
          <w:p w14:paraId="60D46319"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328</w:t>
            </w:r>
          </w:p>
        </w:tc>
        <w:tc>
          <w:tcPr>
            <w:tcW w:w="0" w:type="auto"/>
            <w:vAlign w:val="center"/>
          </w:tcPr>
          <w:p w14:paraId="4EEA970A"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424</w:t>
            </w:r>
          </w:p>
        </w:tc>
        <w:tc>
          <w:tcPr>
            <w:tcW w:w="0" w:type="auto"/>
            <w:vAlign w:val="center"/>
          </w:tcPr>
          <w:p w14:paraId="18B1361F"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504</w:t>
            </w:r>
          </w:p>
        </w:tc>
        <w:tc>
          <w:tcPr>
            <w:tcW w:w="0" w:type="auto"/>
            <w:vAlign w:val="center"/>
          </w:tcPr>
          <w:p w14:paraId="617614C8"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680</w:t>
            </w:r>
          </w:p>
        </w:tc>
        <w:tc>
          <w:tcPr>
            <w:tcW w:w="0" w:type="auto"/>
            <w:vAlign w:val="center"/>
          </w:tcPr>
          <w:p w14:paraId="0A082E7A"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872</w:t>
            </w:r>
          </w:p>
        </w:tc>
      </w:tr>
      <w:tr w:rsidR="00263A9C" w:rsidRPr="00263A9C" w14:paraId="79D66C3B" w14:textId="77777777" w:rsidTr="00AC798B">
        <w:trPr>
          <w:cantSplit/>
          <w:jc w:val="center"/>
        </w:trPr>
        <w:tc>
          <w:tcPr>
            <w:tcW w:w="659" w:type="dxa"/>
            <w:tcBorders>
              <w:right w:val="double" w:sz="4" w:space="0" w:color="auto"/>
            </w:tcBorders>
            <w:vAlign w:val="center"/>
          </w:tcPr>
          <w:p w14:paraId="4A8F569A"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6</w:t>
            </w:r>
          </w:p>
        </w:tc>
        <w:tc>
          <w:tcPr>
            <w:tcW w:w="0" w:type="auto"/>
            <w:tcBorders>
              <w:left w:val="double" w:sz="4" w:space="0" w:color="auto"/>
            </w:tcBorders>
            <w:vAlign w:val="center"/>
          </w:tcPr>
          <w:p w14:paraId="77FA250A"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88</w:t>
            </w:r>
          </w:p>
        </w:tc>
        <w:tc>
          <w:tcPr>
            <w:tcW w:w="0" w:type="auto"/>
            <w:vAlign w:val="center"/>
          </w:tcPr>
          <w:p w14:paraId="526BDB54"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176</w:t>
            </w:r>
          </w:p>
        </w:tc>
        <w:tc>
          <w:tcPr>
            <w:tcW w:w="0" w:type="auto"/>
            <w:shd w:val="clear" w:color="auto" w:fill="92D050"/>
            <w:vAlign w:val="center"/>
          </w:tcPr>
          <w:p w14:paraId="0ECA1889"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256</w:t>
            </w:r>
          </w:p>
        </w:tc>
        <w:tc>
          <w:tcPr>
            <w:tcW w:w="0" w:type="auto"/>
            <w:vAlign w:val="center"/>
          </w:tcPr>
          <w:p w14:paraId="7A1BEC46"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392</w:t>
            </w:r>
          </w:p>
        </w:tc>
        <w:tc>
          <w:tcPr>
            <w:tcW w:w="0" w:type="auto"/>
            <w:vAlign w:val="center"/>
          </w:tcPr>
          <w:p w14:paraId="1C443597"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504</w:t>
            </w:r>
          </w:p>
        </w:tc>
        <w:tc>
          <w:tcPr>
            <w:tcW w:w="0" w:type="auto"/>
            <w:vAlign w:val="center"/>
          </w:tcPr>
          <w:p w14:paraId="7FC89494"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600</w:t>
            </w:r>
          </w:p>
        </w:tc>
        <w:tc>
          <w:tcPr>
            <w:tcW w:w="0" w:type="auto"/>
            <w:vAlign w:val="center"/>
          </w:tcPr>
          <w:p w14:paraId="4CF8F0D8"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808</w:t>
            </w:r>
          </w:p>
        </w:tc>
        <w:tc>
          <w:tcPr>
            <w:tcW w:w="0" w:type="auto"/>
            <w:vAlign w:val="center"/>
          </w:tcPr>
          <w:p w14:paraId="053C6AB6"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1000/1032</w:t>
            </w:r>
            <w:r w:rsidRPr="00263A9C">
              <w:rPr>
                <w:rFonts w:ascii="Arial" w:eastAsia="Times New Roman" w:hAnsi="Arial" w:cs="Arial"/>
                <w:sz w:val="22"/>
                <w:szCs w:val="22"/>
                <w:vertAlign w:val="superscript"/>
                <w:lang w:eastAsia="zh-CN"/>
              </w:rPr>
              <w:t>*</w:t>
            </w:r>
          </w:p>
        </w:tc>
      </w:tr>
      <w:tr w:rsidR="00263A9C" w:rsidRPr="00263A9C" w14:paraId="1FF011F8" w14:textId="77777777" w:rsidTr="00AC798B">
        <w:trPr>
          <w:cantSplit/>
          <w:jc w:val="center"/>
        </w:trPr>
        <w:tc>
          <w:tcPr>
            <w:tcW w:w="659" w:type="dxa"/>
            <w:tcBorders>
              <w:right w:val="double" w:sz="4" w:space="0" w:color="auto"/>
            </w:tcBorders>
            <w:vAlign w:val="center"/>
          </w:tcPr>
          <w:p w14:paraId="32030267"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7</w:t>
            </w:r>
          </w:p>
        </w:tc>
        <w:tc>
          <w:tcPr>
            <w:tcW w:w="0" w:type="auto"/>
            <w:tcBorders>
              <w:left w:val="double" w:sz="4" w:space="0" w:color="auto"/>
            </w:tcBorders>
            <w:vAlign w:val="center"/>
          </w:tcPr>
          <w:p w14:paraId="388003B5"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104</w:t>
            </w:r>
          </w:p>
        </w:tc>
        <w:tc>
          <w:tcPr>
            <w:tcW w:w="0" w:type="auto"/>
            <w:vAlign w:val="center"/>
          </w:tcPr>
          <w:p w14:paraId="221B0BE0"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224</w:t>
            </w:r>
          </w:p>
        </w:tc>
        <w:tc>
          <w:tcPr>
            <w:tcW w:w="0" w:type="auto"/>
            <w:shd w:val="clear" w:color="auto" w:fill="92D050"/>
            <w:vAlign w:val="center"/>
          </w:tcPr>
          <w:p w14:paraId="02A3510B"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328</w:t>
            </w:r>
          </w:p>
        </w:tc>
        <w:tc>
          <w:tcPr>
            <w:tcW w:w="0" w:type="auto"/>
            <w:vAlign w:val="center"/>
          </w:tcPr>
          <w:p w14:paraId="4E68BD1B"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472</w:t>
            </w:r>
          </w:p>
        </w:tc>
        <w:tc>
          <w:tcPr>
            <w:tcW w:w="0" w:type="auto"/>
            <w:vAlign w:val="center"/>
          </w:tcPr>
          <w:p w14:paraId="232B91CD"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584</w:t>
            </w:r>
          </w:p>
        </w:tc>
        <w:tc>
          <w:tcPr>
            <w:tcW w:w="0" w:type="auto"/>
            <w:vAlign w:val="center"/>
          </w:tcPr>
          <w:p w14:paraId="5985198C"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712/680</w:t>
            </w:r>
            <w:r w:rsidRPr="00263A9C">
              <w:rPr>
                <w:rFonts w:ascii="Arial" w:eastAsia="Times New Roman" w:hAnsi="Arial" w:cs="Arial"/>
                <w:sz w:val="22"/>
                <w:szCs w:val="22"/>
                <w:vertAlign w:val="superscript"/>
                <w:lang w:eastAsia="zh-CN"/>
              </w:rPr>
              <w:t>*</w:t>
            </w:r>
          </w:p>
        </w:tc>
        <w:tc>
          <w:tcPr>
            <w:tcW w:w="0" w:type="auto"/>
            <w:vAlign w:val="center"/>
          </w:tcPr>
          <w:p w14:paraId="6231F2EA"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1000/968</w:t>
            </w:r>
            <w:r w:rsidRPr="00263A9C">
              <w:rPr>
                <w:rFonts w:ascii="Arial" w:eastAsia="Times New Roman" w:hAnsi="Arial" w:cs="Arial"/>
                <w:sz w:val="22"/>
                <w:szCs w:val="22"/>
                <w:vertAlign w:val="superscript"/>
                <w:lang w:eastAsia="zh-CN"/>
              </w:rPr>
              <w:t>*</w:t>
            </w:r>
          </w:p>
        </w:tc>
        <w:tc>
          <w:tcPr>
            <w:tcW w:w="0" w:type="auto"/>
            <w:vAlign w:val="center"/>
          </w:tcPr>
          <w:p w14:paraId="3140D9CB"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1224</w:t>
            </w:r>
          </w:p>
        </w:tc>
      </w:tr>
      <w:tr w:rsidR="00263A9C" w:rsidRPr="00263A9C" w14:paraId="6979896D" w14:textId="77777777" w:rsidTr="00AC798B">
        <w:trPr>
          <w:cantSplit/>
          <w:jc w:val="center"/>
        </w:trPr>
        <w:tc>
          <w:tcPr>
            <w:tcW w:w="659" w:type="dxa"/>
            <w:tcBorders>
              <w:right w:val="double" w:sz="4" w:space="0" w:color="auto"/>
            </w:tcBorders>
            <w:vAlign w:val="center"/>
          </w:tcPr>
          <w:p w14:paraId="57EE2D09"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8</w:t>
            </w:r>
          </w:p>
        </w:tc>
        <w:tc>
          <w:tcPr>
            <w:tcW w:w="0" w:type="auto"/>
            <w:tcBorders>
              <w:left w:val="double" w:sz="4" w:space="0" w:color="auto"/>
            </w:tcBorders>
            <w:vAlign w:val="center"/>
          </w:tcPr>
          <w:p w14:paraId="67429938"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120</w:t>
            </w:r>
          </w:p>
        </w:tc>
        <w:tc>
          <w:tcPr>
            <w:tcW w:w="0" w:type="auto"/>
            <w:vAlign w:val="center"/>
          </w:tcPr>
          <w:p w14:paraId="00FCE937"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256</w:t>
            </w:r>
          </w:p>
        </w:tc>
        <w:tc>
          <w:tcPr>
            <w:tcW w:w="0" w:type="auto"/>
            <w:vAlign w:val="center"/>
          </w:tcPr>
          <w:p w14:paraId="018B9DBA"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392</w:t>
            </w:r>
          </w:p>
        </w:tc>
        <w:tc>
          <w:tcPr>
            <w:tcW w:w="0" w:type="auto"/>
            <w:vAlign w:val="center"/>
          </w:tcPr>
          <w:p w14:paraId="642EABA1"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536</w:t>
            </w:r>
          </w:p>
        </w:tc>
        <w:tc>
          <w:tcPr>
            <w:tcW w:w="0" w:type="auto"/>
            <w:vAlign w:val="center"/>
          </w:tcPr>
          <w:p w14:paraId="6D7B3AA1"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680</w:t>
            </w:r>
          </w:p>
        </w:tc>
        <w:tc>
          <w:tcPr>
            <w:tcW w:w="0" w:type="auto"/>
            <w:vAlign w:val="center"/>
          </w:tcPr>
          <w:p w14:paraId="2B851CBD"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808</w:t>
            </w:r>
          </w:p>
        </w:tc>
        <w:tc>
          <w:tcPr>
            <w:tcW w:w="0" w:type="auto"/>
            <w:vAlign w:val="center"/>
          </w:tcPr>
          <w:p w14:paraId="2CAC4804"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 xml:space="preserve">1096 </w:t>
            </w:r>
          </w:p>
        </w:tc>
        <w:tc>
          <w:tcPr>
            <w:tcW w:w="0" w:type="auto"/>
            <w:vAlign w:val="center"/>
          </w:tcPr>
          <w:p w14:paraId="6853949F"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1384/1352</w:t>
            </w:r>
            <w:r w:rsidRPr="00263A9C">
              <w:rPr>
                <w:rFonts w:ascii="Arial" w:eastAsia="Times New Roman" w:hAnsi="Arial" w:cs="Arial"/>
                <w:sz w:val="22"/>
                <w:szCs w:val="22"/>
                <w:vertAlign w:val="superscript"/>
                <w:lang w:eastAsia="zh-CN"/>
              </w:rPr>
              <w:t>*</w:t>
            </w:r>
            <w:r w:rsidRPr="00263A9C">
              <w:rPr>
                <w:rFonts w:ascii="Arial" w:eastAsia="Times New Roman" w:hAnsi="Arial" w:cs="Arial"/>
                <w:sz w:val="22"/>
                <w:szCs w:val="22"/>
                <w:lang w:eastAsia="zh-CN"/>
              </w:rPr>
              <w:t xml:space="preserve"> </w:t>
            </w:r>
          </w:p>
        </w:tc>
      </w:tr>
      <w:tr w:rsidR="00263A9C" w:rsidRPr="00263A9C" w14:paraId="6C904DF3" w14:textId="77777777" w:rsidTr="00AC798B">
        <w:trPr>
          <w:cantSplit/>
          <w:jc w:val="center"/>
        </w:trPr>
        <w:tc>
          <w:tcPr>
            <w:tcW w:w="659" w:type="dxa"/>
            <w:tcBorders>
              <w:right w:val="double" w:sz="4" w:space="0" w:color="auto"/>
            </w:tcBorders>
            <w:vAlign w:val="center"/>
          </w:tcPr>
          <w:p w14:paraId="769A097D"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9</w:t>
            </w:r>
          </w:p>
        </w:tc>
        <w:tc>
          <w:tcPr>
            <w:tcW w:w="0" w:type="auto"/>
            <w:tcBorders>
              <w:left w:val="double" w:sz="4" w:space="0" w:color="auto"/>
            </w:tcBorders>
            <w:vAlign w:val="center"/>
          </w:tcPr>
          <w:p w14:paraId="0E6AFA06"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136</w:t>
            </w:r>
          </w:p>
        </w:tc>
        <w:tc>
          <w:tcPr>
            <w:tcW w:w="0" w:type="auto"/>
            <w:vAlign w:val="center"/>
          </w:tcPr>
          <w:p w14:paraId="3906642A"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296</w:t>
            </w:r>
          </w:p>
        </w:tc>
        <w:tc>
          <w:tcPr>
            <w:tcW w:w="0" w:type="auto"/>
            <w:vAlign w:val="center"/>
          </w:tcPr>
          <w:p w14:paraId="453D6AA3"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456</w:t>
            </w:r>
          </w:p>
        </w:tc>
        <w:tc>
          <w:tcPr>
            <w:tcW w:w="0" w:type="auto"/>
            <w:vAlign w:val="center"/>
          </w:tcPr>
          <w:p w14:paraId="6030BEB6"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616</w:t>
            </w:r>
          </w:p>
        </w:tc>
        <w:tc>
          <w:tcPr>
            <w:tcW w:w="0" w:type="auto"/>
            <w:vAlign w:val="center"/>
          </w:tcPr>
          <w:p w14:paraId="4911419B"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776</w:t>
            </w:r>
          </w:p>
        </w:tc>
        <w:tc>
          <w:tcPr>
            <w:tcW w:w="0" w:type="auto"/>
            <w:vAlign w:val="center"/>
          </w:tcPr>
          <w:p w14:paraId="360EA9F5"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936</w:t>
            </w:r>
          </w:p>
        </w:tc>
        <w:tc>
          <w:tcPr>
            <w:tcW w:w="0" w:type="auto"/>
            <w:vAlign w:val="center"/>
          </w:tcPr>
          <w:p w14:paraId="6B9ADCE4"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 xml:space="preserve">1256 </w:t>
            </w:r>
          </w:p>
        </w:tc>
        <w:tc>
          <w:tcPr>
            <w:tcW w:w="0" w:type="auto"/>
            <w:vAlign w:val="center"/>
          </w:tcPr>
          <w:p w14:paraId="2F18FC35"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 xml:space="preserve">1544 </w:t>
            </w:r>
          </w:p>
        </w:tc>
      </w:tr>
      <w:tr w:rsidR="00263A9C" w:rsidRPr="00263A9C" w14:paraId="615FCD98" w14:textId="77777777" w:rsidTr="00AC798B">
        <w:trPr>
          <w:cantSplit/>
          <w:jc w:val="center"/>
        </w:trPr>
        <w:tc>
          <w:tcPr>
            <w:tcW w:w="659" w:type="dxa"/>
            <w:tcBorders>
              <w:right w:val="double" w:sz="4" w:space="0" w:color="auto"/>
            </w:tcBorders>
            <w:vAlign w:val="center"/>
          </w:tcPr>
          <w:p w14:paraId="770B552A"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10</w:t>
            </w:r>
          </w:p>
        </w:tc>
        <w:tc>
          <w:tcPr>
            <w:tcW w:w="0" w:type="auto"/>
            <w:tcBorders>
              <w:left w:val="double" w:sz="4" w:space="0" w:color="auto"/>
            </w:tcBorders>
            <w:vAlign w:val="center"/>
          </w:tcPr>
          <w:p w14:paraId="08CF300F"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144</w:t>
            </w:r>
          </w:p>
        </w:tc>
        <w:tc>
          <w:tcPr>
            <w:tcW w:w="0" w:type="auto"/>
            <w:vAlign w:val="center"/>
          </w:tcPr>
          <w:p w14:paraId="0F737669"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328</w:t>
            </w:r>
          </w:p>
        </w:tc>
        <w:tc>
          <w:tcPr>
            <w:tcW w:w="0" w:type="auto"/>
            <w:vAlign w:val="center"/>
          </w:tcPr>
          <w:p w14:paraId="5B924E25"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504</w:t>
            </w:r>
          </w:p>
        </w:tc>
        <w:tc>
          <w:tcPr>
            <w:tcW w:w="0" w:type="auto"/>
            <w:vAlign w:val="center"/>
          </w:tcPr>
          <w:p w14:paraId="16CCBD88"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680</w:t>
            </w:r>
          </w:p>
        </w:tc>
        <w:tc>
          <w:tcPr>
            <w:tcW w:w="0" w:type="auto"/>
            <w:vAlign w:val="center"/>
          </w:tcPr>
          <w:p w14:paraId="478FC6F3"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872</w:t>
            </w:r>
          </w:p>
        </w:tc>
        <w:tc>
          <w:tcPr>
            <w:tcW w:w="0" w:type="auto"/>
            <w:vAlign w:val="center"/>
          </w:tcPr>
          <w:p w14:paraId="71D0291F"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1000/1032</w:t>
            </w:r>
            <w:r w:rsidRPr="00263A9C">
              <w:rPr>
                <w:rFonts w:ascii="Arial" w:eastAsia="Times New Roman" w:hAnsi="Arial" w:cs="Arial"/>
                <w:sz w:val="22"/>
                <w:szCs w:val="22"/>
                <w:vertAlign w:val="superscript"/>
                <w:lang w:eastAsia="zh-CN"/>
              </w:rPr>
              <w:t>*</w:t>
            </w:r>
          </w:p>
        </w:tc>
        <w:tc>
          <w:tcPr>
            <w:tcW w:w="0" w:type="auto"/>
            <w:vAlign w:val="center"/>
          </w:tcPr>
          <w:p w14:paraId="59C68A17"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 xml:space="preserve">1384 </w:t>
            </w:r>
          </w:p>
        </w:tc>
        <w:tc>
          <w:tcPr>
            <w:tcW w:w="0" w:type="auto"/>
            <w:vAlign w:val="center"/>
          </w:tcPr>
          <w:p w14:paraId="30AC69B3"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 xml:space="preserve">1736 </w:t>
            </w:r>
          </w:p>
        </w:tc>
      </w:tr>
      <w:tr w:rsidR="00263A9C" w:rsidRPr="00263A9C" w14:paraId="5487479D" w14:textId="77777777" w:rsidTr="00AC798B">
        <w:trPr>
          <w:cantSplit/>
          <w:jc w:val="center"/>
        </w:trPr>
        <w:tc>
          <w:tcPr>
            <w:tcW w:w="659" w:type="dxa"/>
            <w:tcBorders>
              <w:right w:val="double" w:sz="4" w:space="0" w:color="auto"/>
            </w:tcBorders>
            <w:vAlign w:val="center"/>
          </w:tcPr>
          <w:p w14:paraId="335F2AB1"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11</w:t>
            </w:r>
          </w:p>
        </w:tc>
        <w:tc>
          <w:tcPr>
            <w:tcW w:w="0" w:type="auto"/>
            <w:tcBorders>
              <w:left w:val="double" w:sz="4" w:space="0" w:color="auto"/>
            </w:tcBorders>
            <w:vAlign w:val="center"/>
          </w:tcPr>
          <w:p w14:paraId="64F5A669"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176</w:t>
            </w:r>
          </w:p>
        </w:tc>
        <w:tc>
          <w:tcPr>
            <w:tcW w:w="0" w:type="auto"/>
            <w:vAlign w:val="center"/>
          </w:tcPr>
          <w:p w14:paraId="3EFDE961"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376</w:t>
            </w:r>
          </w:p>
        </w:tc>
        <w:tc>
          <w:tcPr>
            <w:tcW w:w="0" w:type="auto"/>
            <w:vAlign w:val="center"/>
          </w:tcPr>
          <w:p w14:paraId="2DEF02E9"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584</w:t>
            </w:r>
          </w:p>
        </w:tc>
        <w:tc>
          <w:tcPr>
            <w:tcW w:w="0" w:type="auto"/>
            <w:vAlign w:val="center"/>
          </w:tcPr>
          <w:p w14:paraId="454F61DC"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776</w:t>
            </w:r>
          </w:p>
        </w:tc>
        <w:tc>
          <w:tcPr>
            <w:tcW w:w="0" w:type="auto"/>
            <w:vAlign w:val="center"/>
          </w:tcPr>
          <w:p w14:paraId="116A1E20"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1000</w:t>
            </w:r>
          </w:p>
        </w:tc>
        <w:tc>
          <w:tcPr>
            <w:tcW w:w="0" w:type="auto"/>
            <w:vAlign w:val="center"/>
          </w:tcPr>
          <w:p w14:paraId="2F126600"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1192</w:t>
            </w:r>
          </w:p>
        </w:tc>
        <w:tc>
          <w:tcPr>
            <w:tcW w:w="0" w:type="auto"/>
            <w:vAlign w:val="center"/>
          </w:tcPr>
          <w:p w14:paraId="6FDFE690"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 xml:space="preserve">1608 </w:t>
            </w:r>
          </w:p>
        </w:tc>
        <w:tc>
          <w:tcPr>
            <w:tcW w:w="0" w:type="auto"/>
            <w:vAlign w:val="center"/>
          </w:tcPr>
          <w:p w14:paraId="7B9D16F9"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 xml:space="preserve">2024 </w:t>
            </w:r>
          </w:p>
        </w:tc>
      </w:tr>
      <w:tr w:rsidR="00263A9C" w:rsidRPr="00263A9C" w14:paraId="286C80F2" w14:textId="77777777" w:rsidTr="00AC798B">
        <w:trPr>
          <w:cantSplit/>
          <w:jc w:val="center"/>
        </w:trPr>
        <w:tc>
          <w:tcPr>
            <w:tcW w:w="659" w:type="dxa"/>
            <w:tcBorders>
              <w:right w:val="double" w:sz="4" w:space="0" w:color="auto"/>
            </w:tcBorders>
            <w:vAlign w:val="center"/>
          </w:tcPr>
          <w:p w14:paraId="64D3474C"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12</w:t>
            </w:r>
          </w:p>
        </w:tc>
        <w:tc>
          <w:tcPr>
            <w:tcW w:w="0" w:type="auto"/>
            <w:tcBorders>
              <w:left w:val="double" w:sz="4" w:space="0" w:color="auto"/>
            </w:tcBorders>
            <w:vAlign w:val="center"/>
          </w:tcPr>
          <w:p w14:paraId="186312B7"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208</w:t>
            </w:r>
          </w:p>
        </w:tc>
        <w:tc>
          <w:tcPr>
            <w:tcW w:w="0" w:type="auto"/>
            <w:vAlign w:val="center"/>
          </w:tcPr>
          <w:p w14:paraId="2BD1C3BC"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440</w:t>
            </w:r>
          </w:p>
        </w:tc>
        <w:tc>
          <w:tcPr>
            <w:tcW w:w="0" w:type="auto"/>
            <w:vAlign w:val="center"/>
          </w:tcPr>
          <w:p w14:paraId="294EC130"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680</w:t>
            </w:r>
          </w:p>
        </w:tc>
        <w:tc>
          <w:tcPr>
            <w:tcW w:w="0" w:type="auto"/>
            <w:vAlign w:val="center"/>
          </w:tcPr>
          <w:p w14:paraId="4D5629A0"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1000/904</w:t>
            </w:r>
            <w:r w:rsidRPr="00263A9C">
              <w:rPr>
                <w:rFonts w:ascii="Arial" w:eastAsia="Times New Roman" w:hAnsi="Arial" w:cs="Arial"/>
                <w:sz w:val="22"/>
                <w:szCs w:val="22"/>
                <w:vertAlign w:val="superscript"/>
                <w:lang w:eastAsia="zh-CN"/>
              </w:rPr>
              <w:t>*</w:t>
            </w:r>
          </w:p>
        </w:tc>
        <w:tc>
          <w:tcPr>
            <w:tcW w:w="0" w:type="auto"/>
            <w:vAlign w:val="center"/>
          </w:tcPr>
          <w:p w14:paraId="7D87BB22"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1128</w:t>
            </w:r>
          </w:p>
        </w:tc>
        <w:tc>
          <w:tcPr>
            <w:tcW w:w="0" w:type="auto"/>
            <w:vAlign w:val="center"/>
          </w:tcPr>
          <w:p w14:paraId="5B2309A7"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 xml:space="preserve">1352 </w:t>
            </w:r>
          </w:p>
        </w:tc>
        <w:tc>
          <w:tcPr>
            <w:tcW w:w="0" w:type="auto"/>
            <w:vAlign w:val="center"/>
          </w:tcPr>
          <w:p w14:paraId="6A3620B6"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 xml:space="preserve">1800 </w:t>
            </w:r>
          </w:p>
        </w:tc>
        <w:tc>
          <w:tcPr>
            <w:tcW w:w="0" w:type="auto"/>
            <w:vAlign w:val="center"/>
          </w:tcPr>
          <w:p w14:paraId="3991C62D"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 xml:space="preserve">2280 </w:t>
            </w:r>
          </w:p>
        </w:tc>
      </w:tr>
      <w:tr w:rsidR="00263A9C" w:rsidRPr="00263A9C" w14:paraId="38FB8E18" w14:textId="77777777" w:rsidTr="00AC798B">
        <w:trPr>
          <w:cantSplit/>
          <w:jc w:val="center"/>
        </w:trPr>
        <w:tc>
          <w:tcPr>
            <w:tcW w:w="659" w:type="dxa"/>
            <w:tcBorders>
              <w:right w:val="double" w:sz="4" w:space="0" w:color="auto"/>
            </w:tcBorders>
            <w:vAlign w:val="center"/>
          </w:tcPr>
          <w:p w14:paraId="659B7A29"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 xml:space="preserve">13 </w:t>
            </w:r>
          </w:p>
        </w:tc>
        <w:tc>
          <w:tcPr>
            <w:tcW w:w="0" w:type="auto"/>
            <w:tcBorders>
              <w:left w:val="double" w:sz="4" w:space="0" w:color="auto"/>
            </w:tcBorders>
            <w:vAlign w:val="center"/>
          </w:tcPr>
          <w:p w14:paraId="18AA6438"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224</w:t>
            </w:r>
          </w:p>
        </w:tc>
        <w:tc>
          <w:tcPr>
            <w:tcW w:w="0" w:type="auto"/>
            <w:vAlign w:val="center"/>
          </w:tcPr>
          <w:p w14:paraId="5BD36C58"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 xml:space="preserve">488 </w:t>
            </w:r>
          </w:p>
        </w:tc>
        <w:tc>
          <w:tcPr>
            <w:tcW w:w="0" w:type="auto"/>
            <w:vAlign w:val="center"/>
          </w:tcPr>
          <w:p w14:paraId="58F0480E"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 xml:space="preserve">744 </w:t>
            </w:r>
          </w:p>
        </w:tc>
        <w:tc>
          <w:tcPr>
            <w:tcW w:w="0" w:type="auto"/>
            <w:vAlign w:val="center"/>
          </w:tcPr>
          <w:p w14:paraId="150923FF"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1032</w:t>
            </w:r>
          </w:p>
        </w:tc>
        <w:tc>
          <w:tcPr>
            <w:tcW w:w="0" w:type="auto"/>
            <w:vAlign w:val="center"/>
          </w:tcPr>
          <w:p w14:paraId="1AB69820"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1256</w:t>
            </w:r>
          </w:p>
        </w:tc>
        <w:tc>
          <w:tcPr>
            <w:tcW w:w="0" w:type="auto"/>
            <w:vAlign w:val="center"/>
          </w:tcPr>
          <w:p w14:paraId="69F6B6B9"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 xml:space="preserve">1544 </w:t>
            </w:r>
          </w:p>
        </w:tc>
        <w:tc>
          <w:tcPr>
            <w:tcW w:w="0" w:type="auto"/>
            <w:vAlign w:val="center"/>
          </w:tcPr>
          <w:p w14:paraId="38CCD2C4"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 xml:space="preserve">2024 </w:t>
            </w:r>
          </w:p>
        </w:tc>
        <w:tc>
          <w:tcPr>
            <w:tcW w:w="0" w:type="auto"/>
            <w:vAlign w:val="center"/>
          </w:tcPr>
          <w:p w14:paraId="24BE70D6"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 xml:space="preserve">2536 </w:t>
            </w:r>
          </w:p>
        </w:tc>
      </w:tr>
      <w:tr w:rsidR="00263A9C" w:rsidRPr="002714FC" w14:paraId="32EBEEFE" w14:textId="77777777" w:rsidTr="00263A9C">
        <w:trPr>
          <w:cantSplit/>
          <w:jc w:val="center"/>
        </w:trPr>
        <w:tc>
          <w:tcPr>
            <w:tcW w:w="659" w:type="dxa"/>
            <w:tcBorders>
              <w:right w:val="double" w:sz="4" w:space="0" w:color="auto"/>
            </w:tcBorders>
            <w:vAlign w:val="center"/>
          </w:tcPr>
          <w:p w14:paraId="25870C15"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14</w:t>
            </w:r>
          </w:p>
        </w:tc>
        <w:tc>
          <w:tcPr>
            <w:tcW w:w="0" w:type="auto"/>
            <w:tcBorders>
              <w:left w:val="double" w:sz="4" w:space="0" w:color="auto"/>
            </w:tcBorders>
            <w:shd w:val="clear" w:color="auto" w:fill="E8E8E8"/>
            <w:vAlign w:val="center"/>
          </w:tcPr>
          <w:p w14:paraId="48E7418B"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256</w:t>
            </w:r>
          </w:p>
        </w:tc>
        <w:tc>
          <w:tcPr>
            <w:tcW w:w="0" w:type="auto"/>
            <w:shd w:val="clear" w:color="auto" w:fill="E8E8E8"/>
            <w:vAlign w:val="center"/>
          </w:tcPr>
          <w:p w14:paraId="6ACA4903"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552</w:t>
            </w:r>
          </w:p>
        </w:tc>
        <w:tc>
          <w:tcPr>
            <w:tcW w:w="0" w:type="auto"/>
            <w:shd w:val="clear" w:color="auto" w:fill="E8E8E8"/>
            <w:vAlign w:val="center"/>
          </w:tcPr>
          <w:p w14:paraId="6D5FD7EC"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840</w:t>
            </w:r>
          </w:p>
        </w:tc>
        <w:tc>
          <w:tcPr>
            <w:tcW w:w="0" w:type="auto"/>
            <w:shd w:val="clear" w:color="auto" w:fill="E8E8E8"/>
            <w:vAlign w:val="center"/>
          </w:tcPr>
          <w:p w14:paraId="10EB5EDD"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1128</w:t>
            </w:r>
          </w:p>
        </w:tc>
        <w:tc>
          <w:tcPr>
            <w:tcW w:w="0" w:type="auto"/>
            <w:shd w:val="clear" w:color="auto" w:fill="E8E8E8"/>
            <w:vAlign w:val="center"/>
          </w:tcPr>
          <w:p w14:paraId="30A30DF1"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1416</w:t>
            </w:r>
          </w:p>
        </w:tc>
        <w:tc>
          <w:tcPr>
            <w:tcW w:w="0" w:type="auto"/>
            <w:shd w:val="clear" w:color="auto" w:fill="E8E8E8"/>
            <w:vAlign w:val="center"/>
          </w:tcPr>
          <w:p w14:paraId="7A5A9F3A"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1736</w:t>
            </w:r>
          </w:p>
        </w:tc>
        <w:tc>
          <w:tcPr>
            <w:tcW w:w="0" w:type="auto"/>
            <w:shd w:val="clear" w:color="auto" w:fill="E8E8E8"/>
            <w:vAlign w:val="center"/>
          </w:tcPr>
          <w:p w14:paraId="019B7B9F"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2280</w:t>
            </w:r>
          </w:p>
        </w:tc>
        <w:tc>
          <w:tcPr>
            <w:tcW w:w="0" w:type="auto"/>
            <w:shd w:val="clear" w:color="auto" w:fill="E8E8E8"/>
            <w:vAlign w:val="center"/>
          </w:tcPr>
          <w:p w14:paraId="44E22681" w14:textId="77777777" w:rsidR="00263A9C" w:rsidRPr="00263A9C" w:rsidRDefault="00263A9C" w:rsidP="00263A9C">
            <w:pPr>
              <w:widowControl w:val="0"/>
              <w:spacing w:after="0"/>
              <w:rPr>
                <w:rFonts w:ascii="Arial" w:eastAsia="Times New Roman" w:hAnsi="Arial" w:cs="Arial"/>
                <w:sz w:val="22"/>
                <w:szCs w:val="22"/>
                <w:lang w:eastAsia="zh-CN"/>
              </w:rPr>
            </w:pPr>
          </w:p>
        </w:tc>
      </w:tr>
      <w:tr w:rsidR="00263A9C" w:rsidRPr="002714FC" w14:paraId="283BA430" w14:textId="77777777" w:rsidTr="00263A9C">
        <w:trPr>
          <w:cantSplit/>
          <w:jc w:val="center"/>
        </w:trPr>
        <w:tc>
          <w:tcPr>
            <w:tcW w:w="659" w:type="dxa"/>
            <w:tcBorders>
              <w:right w:val="double" w:sz="4" w:space="0" w:color="auto"/>
            </w:tcBorders>
            <w:vAlign w:val="center"/>
          </w:tcPr>
          <w:p w14:paraId="203C5A32"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15</w:t>
            </w:r>
          </w:p>
        </w:tc>
        <w:tc>
          <w:tcPr>
            <w:tcW w:w="0" w:type="auto"/>
            <w:tcBorders>
              <w:left w:val="double" w:sz="4" w:space="0" w:color="auto"/>
            </w:tcBorders>
            <w:shd w:val="clear" w:color="auto" w:fill="E8E8E8"/>
            <w:vAlign w:val="center"/>
          </w:tcPr>
          <w:p w14:paraId="465CF46C"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280</w:t>
            </w:r>
          </w:p>
        </w:tc>
        <w:tc>
          <w:tcPr>
            <w:tcW w:w="0" w:type="auto"/>
            <w:shd w:val="clear" w:color="auto" w:fill="E8E8E8"/>
            <w:vAlign w:val="center"/>
          </w:tcPr>
          <w:p w14:paraId="7719BF47"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600</w:t>
            </w:r>
          </w:p>
        </w:tc>
        <w:tc>
          <w:tcPr>
            <w:tcW w:w="0" w:type="auto"/>
            <w:shd w:val="clear" w:color="auto" w:fill="E8E8E8"/>
            <w:vAlign w:val="center"/>
          </w:tcPr>
          <w:p w14:paraId="31CC0426"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904</w:t>
            </w:r>
          </w:p>
        </w:tc>
        <w:tc>
          <w:tcPr>
            <w:tcW w:w="0" w:type="auto"/>
            <w:shd w:val="clear" w:color="auto" w:fill="E8E8E8"/>
            <w:vAlign w:val="center"/>
          </w:tcPr>
          <w:p w14:paraId="7AC7FB4B"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1224</w:t>
            </w:r>
          </w:p>
        </w:tc>
        <w:tc>
          <w:tcPr>
            <w:tcW w:w="0" w:type="auto"/>
            <w:shd w:val="clear" w:color="auto" w:fill="E8E8E8"/>
            <w:vAlign w:val="center"/>
          </w:tcPr>
          <w:p w14:paraId="6500761D"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1544</w:t>
            </w:r>
          </w:p>
        </w:tc>
        <w:tc>
          <w:tcPr>
            <w:tcW w:w="0" w:type="auto"/>
            <w:shd w:val="clear" w:color="auto" w:fill="E8E8E8"/>
            <w:vAlign w:val="center"/>
          </w:tcPr>
          <w:p w14:paraId="5DC018C4"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1800</w:t>
            </w:r>
          </w:p>
        </w:tc>
        <w:tc>
          <w:tcPr>
            <w:tcW w:w="0" w:type="auto"/>
            <w:shd w:val="clear" w:color="auto" w:fill="E8E8E8"/>
            <w:vAlign w:val="center"/>
          </w:tcPr>
          <w:p w14:paraId="2D82F610"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2472</w:t>
            </w:r>
          </w:p>
        </w:tc>
        <w:tc>
          <w:tcPr>
            <w:tcW w:w="0" w:type="auto"/>
            <w:shd w:val="clear" w:color="auto" w:fill="E8E8E8"/>
            <w:vAlign w:val="center"/>
          </w:tcPr>
          <w:p w14:paraId="14269C02" w14:textId="77777777" w:rsidR="00263A9C" w:rsidRPr="00263A9C" w:rsidRDefault="00263A9C" w:rsidP="00263A9C">
            <w:pPr>
              <w:widowControl w:val="0"/>
              <w:spacing w:after="0"/>
              <w:rPr>
                <w:rFonts w:ascii="Arial" w:eastAsia="Times New Roman" w:hAnsi="Arial" w:cs="Arial"/>
                <w:sz w:val="22"/>
                <w:szCs w:val="22"/>
                <w:lang w:eastAsia="zh-CN"/>
              </w:rPr>
            </w:pPr>
          </w:p>
        </w:tc>
      </w:tr>
      <w:tr w:rsidR="00263A9C" w:rsidRPr="002714FC" w14:paraId="1094B4EB" w14:textId="77777777" w:rsidTr="00263A9C">
        <w:trPr>
          <w:cantSplit/>
          <w:jc w:val="center"/>
        </w:trPr>
        <w:tc>
          <w:tcPr>
            <w:tcW w:w="659" w:type="dxa"/>
            <w:tcBorders>
              <w:right w:val="double" w:sz="4" w:space="0" w:color="auto"/>
            </w:tcBorders>
            <w:vAlign w:val="center"/>
          </w:tcPr>
          <w:p w14:paraId="13168667"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16</w:t>
            </w:r>
          </w:p>
        </w:tc>
        <w:tc>
          <w:tcPr>
            <w:tcW w:w="0" w:type="auto"/>
            <w:tcBorders>
              <w:left w:val="double" w:sz="4" w:space="0" w:color="auto"/>
            </w:tcBorders>
            <w:shd w:val="clear" w:color="auto" w:fill="E8E8E8"/>
            <w:vAlign w:val="center"/>
          </w:tcPr>
          <w:p w14:paraId="622EE366"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328</w:t>
            </w:r>
          </w:p>
        </w:tc>
        <w:tc>
          <w:tcPr>
            <w:tcW w:w="0" w:type="auto"/>
            <w:shd w:val="clear" w:color="auto" w:fill="E8E8E8"/>
            <w:vAlign w:val="center"/>
          </w:tcPr>
          <w:p w14:paraId="3BD6B2EC"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632</w:t>
            </w:r>
          </w:p>
        </w:tc>
        <w:tc>
          <w:tcPr>
            <w:tcW w:w="0" w:type="auto"/>
            <w:shd w:val="clear" w:color="auto" w:fill="E8E8E8"/>
            <w:vAlign w:val="center"/>
          </w:tcPr>
          <w:p w14:paraId="369ACCAB"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968</w:t>
            </w:r>
          </w:p>
        </w:tc>
        <w:tc>
          <w:tcPr>
            <w:tcW w:w="0" w:type="auto"/>
            <w:shd w:val="clear" w:color="auto" w:fill="E8E8E8"/>
            <w:vAlign w:val="center"/>
          </w:tcPr>
          <w:p w14:paraId="6BAA9A27"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1288</w:t>
            </w:r>
          </w:p>
        </w:tc>
        <w:tc>
          <w:tcPr>
            <w:tcW w:w="0" w:type="auto"/>
            <w:shd w:val="clear" w:color="auto" w:fill="E8E8E8"/>
            <w:vAlign w:val="center"/>
          </w:tcPr>
          <w:p w14:paraId="0AE8C8CD"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1608</w:t>
            </w:r>
          </w:p>
        </w:tc>
        <w:tc>
          <w:tcPr>
            <w:tcW w:w="0" w:type="auto"/>
            <w:shd w:val="clear" w:color="auto" w:fill="E8E8E8"/>
            <w:vAlign w:val="center"/>
          </w:tcPr>
          <w:p w14:paraId="1F6C130D"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1928</w:t>
            </w:r>
          </w:p>
        </w:tc>
        <w:tc>
          <w:tcPr>
            <w:tcW w:w="0" w:type="auto"/>
            <w:shd w:val="clear" w:color="auto" w:fill="E8E8E8"/>
            <w:vAlign w:val="center"/>
          </w:tcPr>
          <w:p w14:paraId="1023A481"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2536</w:t>
            </w:r>
          </w:p>
        </w:tc>
        <w:tc>
          <w:tcPr>
            <w:tcW w:w="0" w:type="auto"/>
            <w:shd w:val="clear" w:color="auto" w:fill="E8E8E8"/>
            <w:vAlign w:val="center"/>
          </w:tcPr>
          <w:p w14:paraId="426AA6FB" w14:textId="77777777" w:rsidR="00263A9C" w:rsidRPr="00263A9C" w:rsidRDefault="00263A9C" w:rsidP="00263A9C">
            <w:pPr>
              <w:widowControl w:val="0"/>
              <w:spacing w:after="0"/>
              <w:rPr>
                <w:rFonts w:ascii="Arial" w:eastAsia="Times New Roman" w:hAnsi="Arial" w:cs="Arial"/>
                <w:sz w:val="22"/>
                <w:szCs w:val="22"/>
                <w:lang w:eastAsia="zh-CN"/>
              </w:rPr>
            </w:pPr>
          </w:p>
        </w:tc>
      </w:tr>
      <w:tr w:rsidR="00263A9C" w:rsidRPr="002714FC" w14:paraId="286375DF" w14:textId="77777777" w:rsidTr="00263A9C">
        <w:trPr>
          <w:cantSplit/>
          <w:jc w:val="center"/>
        </w:trPr>
        <w:tc>
          <w:tcPr>
            <w:tcW w:w="659" w:type="dxa"/>
            <w:tcBorders>
              <w:right w:val="double" w:sz="4" w:space="0" w:color="auto"/>
            </w:tcBorders>
            <w:vAlign w:val="center"/>
          </w:tcPr>
          <w:p w14:paraId="33ED44A8"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17</w:t>
            </w:r>
          </w:p>
        </w:tc>
        <w:tc>
          <w:tcPr>
            <w:tcW w:w="0" w:type="auto"/>
            <w:tcBorders>
              <w:left w:val="double" w:sz="4" w:space="0" w:color="auto"/>
            </w:tcBorders>
            <w:shd w:val="clear" w:color="auto" w:fill="E8E8E8"/>
            <w:vAlign w:val="center"/>
          </w:tcPr>
          <w:p w14:paraId="306FBE18"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336</w:t>
            </w:r>
          </w:p>
        </w:tc>
        <w:tc>
          <w:tcPr>
            <w:tcW w:w="0" w:type="auto"/>
            <w:shd w:val="clear" w:color="auto" w:fill="E8E8E8"/>
            <w:vAlign w:val="center"/>
          </w:tcPr>
          <w:p w14:paraId="49DC691F"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696</w:t>
            </w:r>
          </w:p>
        </w:tc>
        <w:tc>
          <w:tcPr>
            <w:tcW w:w="0" w:type="auto"/>
            <w:shd w:val="clear" w:color="auto" w:fill="E8E8E8"/>
            <w:vAlign w:val="center"/>
          </w:tcPr>
          <w:p w14:paraId="27B9B244"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1064</w:t>
            </w:r>
          </w:p>
        </w:tc>
        <w:tc>
          <w:tcPr>
            <w:tcW w:w="0" w:type="auto"/>
            <w:shd w:val="clear" w:color="auto" w:fill="E8E8E8"/>
            <w:vAlign w:val="center"/>
          </w:tcPr>
          <w:p w14:paraId="19F892AD"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1416</w:t>
            </w:r>
          </w:p>
        </w:tc>
        <w:tc>
          <w:tcPr>
            <w:tcW w:w="0" w:type="auto"/>
            <w:shd w:val="clear" w:color="auto" w:fill="E8E8E8"/>
            <w:vAlign w:val="center"/>
          </w:tcPr>
          <w:p w14:paraId="701FC49F"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1800</w:t>
            </w:r>
          </w:p>
        </w:tc>
        <w:tc>
          <w:tcPr>
            <w:tcW w:w="0" w:type="auto"/>
            <w:shd w:val="clear" w:color="auto" w:fill="E8E8E8"/>
            <w:vAlign w:val="center"/>
          </w:tcPr>
          <w:p w14:paraId="0DC6F66F"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2152</w:t>
            </w:r>
          </w:p>
        </w:tc>
        <w:tc>
          <w:tcPr>
            <w:tcW w:w="0" w:type="auto"/>
            <w:shd w:val="clear" w:color="auto" w:fill="E8E8E8"/>
            <w:vAlign w:val="center"/>
          </w:tcPr>
          <w:p w14:paraId="24E8BEBE" w14:textId="77777777" w:rsidR="00263A9C" w:rsidRPr="00263A9C" w:rsidRDefault="00263A9C" w:rsidP="00263A9C">
            <w:pPr>
              <w:widowControl w:val="0"/>
              <w:spacing w:after="0"/>
              <w:rPr>
                <w:rFonts w:ascii="Arial" w:eastAsia="Times New Roman" w:hAnsi="Arial" w:cs="Arial"/>
                <w:sz w:val="22"/>
                <w:szCs w:val="22"/>
                <w:lang w:eastAsia="zh-CN"/>
              </w:rPr>
            </w:pPr>
          </w:p>
        </w:tc>
        <w:tc>
          <w:tcPr>
            <w:tcW w:w="0" w:type="auto"/>
            <w:shd w:val="clear" w:color="auto" w:fill="E8E8E8"/>
            <w:vAlign w:val="center"/>
          </w:tcPr>
          <w:p w14:paraId="0FEA3E44" w14:textId="77777777" w:rsidR="00263A9C" w:rsidRPr="00263A9C" w:rsidRDefault="00263A9C" w:rsidP="00263A9C">
            <w:pPr>
              <w:widowControl w:val="0"/>
              <w:spacing w:after="0"/>
              <w:rPr>
                <w:rFonts w:ascii="Arial" w:eastAsia="Times New Roman" w:hAnsi="Arial" w:cs="Arial"/>
                <w:sz w:val="22"/>
                <w:szCs w:val="22"/>
                <w:lang w:eastAsia="zh-CN"/>
              </w:rPr>
            </w:pPr>
          </w:p>
        </w:tc>
      </w:tr>
      <w:tr w:rsidR="00263A9C" w:rsidRPr="002714FC" w14:paraId="64340191" w14:textId="77777777" w:rsidTr="00263A9C">
        <w:trPr>
          <w:cantSplit/>
          <w:jc w:val="center"/>
        </w:trPr>
        <w:tc>
          <w:tcPr>
            <w:tcW w:w="659" w:type="dxa"/>
            <w:tcBorders>
              <w:right w:val="double" w:sz="4" w:space="0" w:color="auto"/>
            </w:tcBorders>
            <w:vAlign w:val="center"/>
          </w:tcPr>
          <w:p w14:paraId="0AADA436"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18</w:t>
            </w:r>
          </w:p>
        </w:tc>
        <w:tc>
          <w:tcPr>
            <w:tcW w:w="0" w:type="auto"/>
            <w:tcBorders>
              <w:left w:val="double" w:sz="4" w:space="0" w:color="auto"/>
            </w:tcBorders>
            <w:shd w:val="clear" w:color="auto" w:fill="E8E8E8"/>
            <w:vAlign w:val="center"/>
          </w:tcPr>
          <w:p w14:paraId="428167EF"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376</w:t>
            </w:r>
          </w:p>
        </w:tc>
        <w:tc>
          <w:tcPr>
            <w:tcW w:w="0" w:type="auto"/>
            <w:shd w:val="clear" w:color="auto" w:fill="E8E8E8"/>
            <w:vAlign w:val="center"/>
          </w:tcPr>
          <w:p w14:paraId="797D1E21"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776</w:t>
            </w:r>
          </w:p>
        </w:tc>
        <w:tc>
          <w:tcPr>
            <w:tcW w:w="0" w:type="auto"/>
            <w:shd w:val="clear" w:color="auto" w:fill="E8E8E8"/>
            <w:vAlign w:val="center"/>
          </w:tcPr>
          <w:p w14:paraId="4FF9BDD1"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1160</w:t>
            </w:r>
          </w:p>
        </w:tc>
        <w:tc>
          <w:tcPr>
            <w:tcW w:w="0" w:type="auto"/>
            <w:shd w:val="clear" w:color="auto" w:fill="E8E8E8"/>
            <w:vAlign w:val="center"/>
          </w:tcPr>
          <w:p w14:paraId="3AF3CF12"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1544</w:t>
            </w:r>
          </w:p>
        </w:tc>
        <w:tc>
          <w:tcPr>
            <w:tcW w:w="0" w:type="auto"/>
            <w:shd w:val="clear" w:color="auto" w:fill="E8E8E8"/>
            <w:vAlign w:val="center"/>
          </w:tcPr>
          <w:p w14:paraId="365BBEB4"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1992</w:t>
            </w:r>
          </w:p>
        </w:tc>
        <w:tc>
          <w:tcPr>
            <w:tcW w:w="0" w:type="auto"/>
            <w:shd w:val="clear" w:color="auto" w:fill="E8E8E8"/>
            <w:vAlign w:val="center"/>
          </w:tcPr>
          <w:p w14:paraId="78AFDF12"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2344</w:t>
            </w:r>
          </w:p>
        </w:tc>
        <w:tc>
          <w:tcPr>
            <w:tcW w:w="0" w:type="auto"/>
            <w:shd w:val="clear" w:color="auto" w:fill="E8E8E8"/>
            <w:vAlign w:val="center"/>
          </w:tcPr>
          <w:p w14:paraId="0E0DB405" w14:textId="77777777" w:rsidR="00263A9C" w:rsidRPr="00263A9C" w:rsidRDefault="00263A9C" w:rsidP="00263A9C">
            <w:pPr>
              <w:widowControl w:val="0"/>
              <w:spacing w:after="0"/>
              <w:rPr>
                <w:rFonts w:ascii="Arial" w:eastAsia="Times New Roman" w:hAnsi="Arial" w:cs="Arial"/>
                <w:sz w:val="22"/>
                <w:szCs w:val="22"/>
                <w:lang w:eastAsia="zh-CN"/>
              </w:rPr>
            </w:pPr>
          </w:p>
        </w:tc>
        <w:tc>
          <w:tcPr>
            <w:tcW w:w="0" w:type="auto"/>
            <w:shd w:val="clear" w:color="auto" w:fill="E8E8E8"/>
            <w:vAlign w:val="center"/>
          </w:tcPr>
          <w:p w14:paraId="3EBFEEAC" w14:textId="77777777" w:rsidR="00263A9C" w:rsidRPr="00263A9C" w:rsidRDefault="00263A9C" w:rsidP="00263A9C">
            <w:pPr>
              <w:widowControl w:val="0"/>
              <w:spacing w:after="0"/>
              <w:rPr>
                <w:rFonts w:ascii="Arial" w:eastAsia="Times New Roman" w:hAnsi="Arial" w:cs="Arial"/>
                <w:sz w:val="22"/>
                <w:szCs w:val="22"/>
                <w:lang w:eastAsia="zh-CN"/>
              </w:rPr>
            </w:pPr>
          </w:p>
        </w:tc>
      </w:tr>
      <w:tr w:rsidR="00263A9C" w:rsidRPr="002714FC" w14:paraId="1B405C13" w14:textId="77777777" w:rsidTr="00263A9C">
        <w:trPr>
          <w:cantSplit/>
          <w:jc w:val="center"/>
        </w:trPr>
        <w:tc>
          <w:tcPr>
            <w:tcW w:w="659" w:type="dxa"/>
            <w:tcBorders>
              <w:right w:val="double" w:sz="4" w:space="0" w:color="auto"/>
            </w:tcBorders>
            <w:vAlign w:val="center"/>
          </w:tcPr>
          <w:p w14:paraId="3A2D03A6"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19</w:t>
            </w:r>
          </w:p>
        </w:tc>
        <w:tc>
          <w:tcPr>
            <w:tcW w:w="0" w:type="auto"/>
            <w:tcBorders>
              <w:left w:val="double" w:sz="4" w:space="0" w:color="auto"/>
            </w:tcBorders>
            <w:shd w:val="clear" w:color="auto" w:fill="E8E8E8"/>
            <w:vAlign w:val="center"/>
          </w:tcPr>
          <w:p w14:paraId="6BF1C753"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408</w:t>
            </w:r>
          </w:p>
        </w:tc>
        <w:tc>
          <w:tcPr>
            <w:tcW w:w="0" w:type="auto"/>
            <w:shd w:val="clear" w:color="auto" w:fill="E8E8E8"/>
            <w:vAlign w:val="center"/>
          </w:tcPr>
          <w:p w14:paraId="3578BB0E"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840</w:t>
            </w:r>
          </w:p>
        </w:tc>
        <w:tc>
          <w:tcPr>
            <w:tcW w:w="0" w:type="auto"/>
            <w:shd w:val="clear" w:color="auto" w:fill="E8E8E8"/>
            <w:vAlign w:val="center"/>
          </w:tcPr>
          <w:p w14:paraId="73ACE452"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1288</w:t>
            </w:r>
          </w:p>
        </w:tc>
        <w:tc>
          <w:tcPr>
            <w:tcW w:w="0" w:type="auto"/>
            <w:shd w:val="clear" w:color="auto" w:fill="E8E8E8"/>
            <w:vAlign w:val="center"/>
          </w:tcPr>
          <w:p w14:paraId="4AC00EA1"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1736</w:t>
            </w:r>
          </w:p>
        </w:tc>
        <w:tc>
          <w:tcPr>
            <w:tcW w:w="0" w:type="auto"/>
            <w:shd w:val="clear" w:color="auto" w:fill="E8E8E8"/>
            <w:vAlign w:val="center"/>
          </w:tcPr>
          <w:p w14:paraId="44FE259B"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2152</w:t>
            </w:r>
          </w:p>
        </w:tc>
        <w:tc>
          <w:tcPr>
            <w:tcW w:w="0" w:type="auto"/>
            <w:shd w:val="clear" w:color="auto" w:fill="E8E8E8"/>
            <w:vAlign w:val="center"/>
          </w:tcPr>
          <w:p w14:paraId="64F59375"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2536</w:t>
            </w:r>
          </w:p>
        </w:tc>
        <w:tc>
          <w:tcPr>
            <w:tcW w:w="0" w:type="auto"/>
            <w:shd w:val="clear" w:color="auto" w:fill="E8E8E8"/>
            <w:vAlign w:val="center"/>
          </w:tcPr>
          <w:p w14:paraId="3C26DBC7" w14:textId="77777777" w:rsidR="00263A9C" w:rsidRPr="00263A9C" w:rsidRDefault="00263A9C" w:rsidP="00263A9C">
            <w:pPr>
              <w:widowControl w:val="0"/>
              <w:spacing w:after="0"/>
              <w:rPr>
                <w:rFonts w:ascii="Arial" w:eastAsia="Times New Roman" w:hAnsi="Arial" w:cs="Arial"/>
                <w:sz w:val="22"/>
                <w:szCs w:val="22"/>
                <w:lang w:eastAsia="zh-CN"/>
              </w:rPr>
            </w:pPr>
          </w:p>
        </w:tc>
        <w:tc>
          <w:tcPr>
            <w:tcW w:w="0" w:type="auto"/>
            <w:shd w:val="clear" w:color="auto" w:fill="E8E8E8"/>
            <w:vAlign w:val="center"/>
          </w:tcPr>
          <w:p w14:paraId="39CA26D4" w14:textId="77777777" w:rsidR="00263A9C" w:rsidRPr="00263A9C" w:rsidRDefault="00263A9C" w:rsidP="00263A9C">
            <w:pPr>
              <w:widowControl w:val="0"/>
              <w:spacing w:after="0"/>
              <w:rPr>
                <w:rFonts w:ascii="Arial" w:eastAsia="Times New Roman" w:hAnsi="Arial" w:cs="Arial"/>
                <w:sz w:val="22"/>
                <w:szCs w:val="22"/>
                <w:lang w:eastAsia="zh-CN"/>
              </w:rPr>
            </w:pPr>
          </w:p>
        </w:tc>
      </w:tr>
      <w:tr w:rsidR="00263A9C" w:rsidRPr="002714FC" w14:paraId="137DF070" w14:textId="77777777" w:rsidTr="00263A9C">
        <w:trPr>
          <w:cantSplit/>
          <w:jc w:val="center"/>
        </w:trPr>
        <w:tc>
          <w:tcPr>
            <w:tcW w:w="659" w:type="dxa"/>
            <w:tcBorders>
              <w:right w:val="double" w:sz="4" w:space="0" w:color="auto"/>
            </w:tcBorders>
            <w:vAlign w:val="center"/>
          </w:tcPr>
          <w:p w14:paraId="0F18FC34"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20</w:t>
            </w:r>
          </w:p>
        </w:tc>
        <w:tc>
          <w:tcPr>
            <w:tcW w:w="0" w:type="auto"/>
            <w:tcBorders>
              <w:left w:val="double" w:sz="4" w:space="0" w:color="auto"/>
            </w:tcBorders>
            <w:shd w:val="clear" w:color="auto" w:fill="E8E8E8"/>
            <w:vAlign w:val="center"/>
          </w:tcPr>
          <w:p w14:paraId="4C900C50"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440</w:t>
            </w:r>
          </w:p>
        </w:tc>
        <w:tc>
          <w:tcPr>
            <w:tcW w:w="0" w:type="auto"/>
            <w:shd w:val="clear" w:color="auto" w:fill="E8E8E8"/>
            <w:vAlign w:val="center"/>
          </w:tcPr>
          <w:p w14:paraId="4D354675"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904</w:t>
            </w:r>
          </w:p>
        </w:tc>
        <w:tc>
          <w:tcPr>
            <w:tcW w:w="0" w:type="auto"/>
            <w:shd w:val="clear" w:color="auto" w:fill="E8E8E8"/>
            <w:vAlign w:val="center"/>
          </w:tcPr>
          <w:p w14:paraId="0FDCD7D7"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1384</w:t>
            </w:r>
          </w:p>
        </w:tc>
        <w:tc>
          <w:tcPr>
            <w:tcW w:w="0" w:type="auto"/>
            <w:shd w:val="clear" w:color="auto" w:fill="E8E8E8"/>
            <w:vAlign w:val="center"/>
          </w:tcPr>
          <w:p w14:paraId="265104B6"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1864</w:t>
            </w:r>
          </w:p>
        </w:tc>
        <w:tc>
          <w:tcPr>
            <w:tcW w:w="0" w:type="auto"/>
            <w:shd w:val="clear" w:color="auto" w:fill="E8E8E8"/>
            <w:vAlign w:val="center"/>
          </w:tcPr>
          <w:p w14:paraId="0D2E770A"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2344</w:t>
            </w:r>
          </w:p>
        </w:tc>
        <w:tc>
          <w:tcPr>
            <w:tcW w:w="0" w:type="auto"/>
            <w:shd w:val="clear" w:color="auto" w:fill="E8E8E8"/>
            <w:vAlign w:val="center"/>
          </w:tcPr>
          <w:p w14:paraId="4A996198" w14:textId="77777777" w:rsidR="00263A9C" w:rsidRPr="00263A9C" w:rsidRDefault="00263A9C" w:rsidP="00263A9C">
            <w:pPr>
              <w:widowControl w:val="0"/>
              <w:spacing w:after="0"/>
              <w:rPr>
                <w:rFonts w:ascii="Arial" w:eastAsia="Times New Roman" w:hAnsi="Arial" w:cs="Arial"/>
                <w:sz w:val="22"/>
                <w:szCs w:val="22"/>
                <w:lang w:eastAsia="zh-CN"/>
              </w:rPr>
            </w:pPr>
          </w:p>
        </w:tc>
        <w:tc>
          <w:tcPr>
            <w:tcW w:w="0" w:type="auto"/>
            <w:shd w:val="clear" w:color="auto" w:fill="E8E8E8"/>
            <w:vAlign w:val="center"/>
          </w:tcPr>
          <w:p w14:paraId="7941EF70" w14:textId="77777777" w:rsidR="00263A9C" w:rsidRPr="00263A9C" w:rsidRDefault="00263A9C" w:rsidP="00263A9C">
            <w:pPr>
              <w:widowControl w:val="0"/>
              <w:spacing w:after="0"/>
              <w:rPr>
                <w:rFonts w:ascii="Arial" w:eastAsia="Times New Roman" w:hAnsi="Arial" w:cs="Arial"/>
                <w:sz w:val="22"/>
                <w:szCs w:val="22"/>
                <w:lang w:eastAsia="zh-CN"/>
              </w:rPr>
            </w:pPr>
          </w:p>
        </w:tc>
        <w:tc>
          <w:tcPr>
            <w:tcW w:w="0" w:type="auto"/>
            <w:shd w:val="clear" w:color="auto" w:fill="E8E8E8"/>
            <w:vAlign w:val="center"/>
          </w:tcPr>
          <w:p w14:paraId="718B991D" w14:textId="77777777" w:rsidR="00263A9C" w:rsidRPr="00263A9C" w:rsidRDefault="00263A9C" w:rsidP="00263A9C">
            <w:pPr>
              <w:widowControl w:val="0"/>
              <w:spacing w:after="0"/>
              <w:rPr>
                <w:rFonts w:ascii="Arial" w:eastAsia="Times New Roman" w:hAnsi="Arial" w:cs="Arial"/>
                <w:sz w:val="22"/>
                <w:szCs w:val="22"/>
                <w:lang w:eastAsia="zh-CN"/>
              </w:rPr>
            </w:pPr>
          </w:p>
        </w:tc>
      </w:tr>
      <w:tr w:rsidR="00263A9C" w:rsidRPr="002714FC" w14:paraId="54E43C4B" w14:textId="77777777" w:rsidTr="00263A9C">
        <w:trPr>
          <w:cantSplit/>
          <w:jc w:val="center"/>
        </w:trPr>
        <w:tc>
          <w:tcPr>
            <w:tcW w:w="659" w:type="dxa"/>
            <w:tcBorders>
              <w:right w:val="double" w:sz="4" w:space="0" w:color="auto"/>
            </w:tcBorders>
            <w:vAlign w:val="center"/>
          </w:tcPr>
          <w:p w14:paraId="617DB8C0"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21</w:t>
            </w:r>
          </w:p>
        </w:tc>
        <w:tc>
          <w:tcPr>
            <w:tcW w:w="0" w:type="auto"/>
            <w:tcBorders>
              <w:left w:val="double" w:sz="4" w:space="0" w:color="auto"/>
            </w:tcBorders>
            <w:shd w:val="clear" w:color="auto" w:fill="E8E8E8"/>
            <w:vAlign w:val="center"/>
          </w:tcPr>
          <w:p w14:paraId="2F258334"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488</w:t>
            </w:r>
          </w:p>
        </w:tc>
        <w:tc>
          <w:tcPr>
            <w:tcW w:w="0" w:type="auto"/>
            <w:shd w:val="clear" w:color="auto" w:fill="E8E8E8"/>
            <w:vAlign w:val="center"/>
          </w:tcPr>
          <w:p w14:paraId="4D27397B"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1000</w:t>
            </w:r>
          </w:p>
        </w:tc>
        <w:tc>
          <w:tcPr>
            <w:tcW w:w="0" w:type="auto"/>
            <w:shd w:val="clear" w:color="auto" w:fill="E8E8E8"/>
            <w:vAlign w:val="center"/>
          </w:tcPr>
          <w:p w14:paraId="74D50A7B"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1480</w:t>
            </w:r>
          </w:p>
        </w:tc>
        <w:tc>
          <w:tcPr>
            <w:tcW w:w="0" w:type="auto"/>
            <w:shd w:val="clear" w:color="auto" w:fill="E8E8E8"/>
            <w:vAlign w:val="center"/>
          </w:tcPr>
          <w:p w14:paraId="2C0018FB"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1992</w:t>
            </w:r>
          </w:p>
        </w:tc>
        <w:tc>
          <w:tcPr>
            <w:tcW w:w="0" w:type="auto"/>
            <w:shd w:val="clear" w:color="auto" w:fill="E8E8E8"/>
            <w:vAlign w:val="center"/>
          </w:tcPr>
          <w:p w14:paraId="1ACB183F" w14:textId="77777777" w:rsidR="00263A9C" w:rsidRPr="00263A9C" w:rsidRDefault="00263A9C" w:rsidP="00263A9C">
            <w:pPr>
              <w:widowControl w:val="0"/>
              <w:spacing w:after="0"/>
              <w:rPr>
                <w:rFonts w:ascii="Arial" w:eastAsia="Times New Roman" w:hAnsi="Arial" w:cs="Arial"/>
                <w:sz w:val="22"/>
                <w:szCs w:val="22"/>
                <w:lang w:eastAsia="zh-CN"/>
              </w:rPr>
            </w:pPr>
            <w:r w:rsidRPr="00263A9C">
              <w:rPr>
                <w:rFonts w:ascii="Arial" w:eastAsia="Times New Roman" w:hAnsi="Arial" w:cs="Arial"/>
                <w:sz w:val="22"/>
                <w:szCs w:val="22"/>
                <w:lang w:eastAsia="zh-CN"/>
              </w:rPr>
              <w:t>2536</w:t>
            </w:r>
          </w:p>
        </w:tc>
        <w:tc>
          <w:tcPr>
            <w:tcW w:w="0" w:type="auto"/>
            <w:shd w:val="clear" w:color="auto" w:fill="E8E8E8"/>
            <w:vAlign w:val="center"/>
          </w:tcPr>
          <w:p w14:paraId="7C6DF22A" w14:textId="77777777" w:rsidR="00263A9C" w:rsidRPr="00263A9C" w:rsidRDefault="00263A9C" w:rsidP="00263A9C">
            <w:pPr>
              <w:widowControl w:val="0"/>
              <w:spacing w:after="0"/>
              <w:rPr>
                <w:rFonts w:ascii="Arial" w:eastAsia="Times New Roman" w:hAnsi="Arial" w:cs="Arial"/>
                <w:sz w:val="22"/>
                <w:szCs w:val="22"/>
                <w:lang w:eastAsia="zh-CN"/>
              </w:rPr>
            </w:pPr>
          </w:p>
        </w:tc>
        <w:tc>
          <w:tcPr>
            <w:tcW w:w="0" w:type="auto"/>
            <w:shd w:val="clear" w:color="auto" w:fill="E8E8E8"/>
            <w:vAlign w:val="center"/>
          </w:tcPr>
          <w:p w14:paraId="20F027D3" w14:textId="77777777" w:rsidR="00263A9C" w:rsidRPr="00263A9C" w:rsidRDefault="00263A9C" w:rsidP="00263A9C">
            <w:pPr>
              <w:widowControl w:val="0"/>
              <w:spacing w:after="0"/>
              <w:rPr>
                <w:rFonts w:ascii="Arial" w:eastAsia="Times New Roman" w:hAnsi="Arial" w:cs="Arial"/>
                <w:sz w:val="22"/>
                <w:szCs w:val="22"/>
                <w:lang w:eastAsia="zh-CN"/>
              </w:rPr>
            </w:pPr>
          </w:p>
        </w:tc>
        <w:tc>
          <w:tcPr>
            <w:tcW w:w="0" w:type="auto"/>
            <w:shd w:val="clear" w:color="auto" w:fill="E8E8E8"/>
            <w:vAlign w:val="center"/>
          </w:tcPr>
          <w:p w14:paraId="38349927" w14:textId="77777777" w:rsidR="00263A9C" w:rsidRPr="00263A9C" w:rsidRDefault="00263A9C" w:rsidP="00263A9C">
            <w:pPr>
              <w:widowControl w:val="0"/>
              <w:spacing w:after="0"/>
              <w:rPr>
                <w:rFonts w:ascii="Arial" w:eastAsia="Times New Roman" w:hAnsi="Arial" w:cs="Arial"/>
                <w:sz w:val="22"/>
                <w:szCs w:val="22"/>
                <w:lang w:eastAsia="zh-CN"/>
              </w:rPr>
            </w:pPr>
          </w:p>
        </w:tc>
      </w:tr>
    </w:tbl>
    <w:p w14:paraId="696B5326" w14:textId="77777777" w:rsidR="00263A9C" w:rsidRPr="002714FC" w:rsidRDefault="00FB03FE" w:rsidP="00695CFE">
      <w:pPr>
        <w:autoSpaceDE w:val="0"/>
        <w:autoSpaceDN w:val="0"/>
        <w:adjustRightInd w:val="0"/>
        <w:snapToGrid w:val="0"/>
        <w:spacing w:after="120"/>
        <w:jc w:val="both"/>
        <w:rPr>
          <w:rFonts w:ascii="Arial" w:eastAsia="Times New Roman" w:hAnsi="Arial" w:cs="Arial"/>
          <w:sz w:val="16"/>
          <w:szCs w:val="16"/>
          <w:vertAlign w:val="superscript"/>
        </w:rPr>
      </w:pPr>
      <w:r w:rsidRPr="002714FC">
        <w:rPr>
          <w:rFonts w:ascii="Arial" w:eastAsia="Times New Roman" w:hAnsi="Arial" w:cs="Arial"/>
          <w:sz w:val="16"/>
          <w:szCs w:val="16"/>
          <w:vertAlign w:val="superscript"/>
        </w:rPr>
        <w:br w:type="textWrapping" w:clear="all"/>
      </w:r>
    </w:p>
    <w:p w14:paraId="3DB3D076" w14:textId="097BB214" w:rsidR="00D021F5" w:rsidRPr="002714FC" w:rsidRDefault="005D13A6" w:rsidP="00695CFE">
      <w:pPr>
        <w:autoSpaceDE w:val="0"/>
        <w:autoSpaceDN w:val="0"/>
        <w:adjustRightInd w:val="0"/>
        <w:snapToGrid w:val="0"/>
        <w:spacing w:after="120"/>
        <w:jc w:val="both"/>
        <w:rPr>
          <w:rFonts w:ascii="Arial" w:eastAsia="DengXian" w:hAnsi="Arial" w:cs="Arial"/>
          <w:lang w:eastAsia="zh-CN"/>
        </w:rPr>
      </w:pPr>
      <w:r w:rsidRPr="002714FC">
        <w:rPr>
          <w:rFonts w:ascii="Arial" w:eastAsia="Times New Roman" w:hAnsi="Arial" w:cs="Arial"/>
          <w:sz w:val="16"/>
          <w:szCs w:val="16"/>
          <w:vertAlign w:val="superscript"/>
        </w:rPr>
        <w:t>*</w:t>
      </w:r>
      <w:r w:rsidRPr="002714FC">
        <w:rPr>
          <w:rFonts w:ascii="Arial" w:eastAsia="Times New Roman" w:hAnsi="Arial" w:cs="Arial"/>
          <w:sz w:val="16"/>
          <w:szCs w:val="16"/>
        </w:rPr>
        <w:t xml:space="preserve"> The differences of available TBS in UL and DL are indicated by two</w:t>
      </w:r>
      <w:r w:rsidR="009811ED" w:rsidRPr="002714FC">
        <w:rPr>
          <w:rFonts w:ascii="Arial" w:eastAsia="Times New Roman" w:hAnsi="Arial" w:cs="Arial"/>
          <w:sz w:val="16"/>
          <w:szCs w:val="16"/>
        </w:rPr>
        <w:t xml:space="preserve">-number </w:t>
      </w:r>
      <w:r w:rsidRPr="002714FC">
        <w:rPr>
          <w:rFonts w:ascii="Arial" w:eastAsia="Times New Roman" w:hAnsi="Arial" w:cs="Arial"/>
          <w:sz w:val="16"/>
          <w:szCs w:val="16"/>
        </w:rPr>
        <w:t xml:space="preserve">entries. The lower of the </w:t>
      </w:r>
      <w:r w:rsidR="0071442D" w:rsidRPr="002714FC">
        <w:rPr>
          <w:rFonts w:ascii="Arial" w:eastAsia="Times New Roman" w:hAnsi="Arial" w:cs="Arial"/>
          <w:sz w:val="16"/>
          <w:szCs w:val="16"/>
        </w:rPr>
        <w:t xml:space="preserve">two </w:t>
      </w:r>
      <w:r w:rsidRPr="002714FC">
        <w:rPr>
          <w:rFonts w:ascii="Arial" w:eastAsia="Times New Roman" w:hAnsi="Arial" w:cs="Arial"/>
          <w:sz w:val="16"/>
          <w:szCs w:val="16"/>
        </w:rPr>
        <w:t xml:space="preserve">numbers would be </w:t>
      </w:r>
      <w:r w:rsidR="009811ED" w:rsidRPr="002714FC">
        <w:rPr>
          <w:rFonts w:ascii="Arial" w:eastAsia="Times New Roman" w:hAnsi="Arial" w:cs="Arial"/>
          <w:sz w:val="16"/>
          <w:szCs w:val="16"/>
        </w:rPr>
        <w:t>available for transmission should the corresponding entr</w:t>
      </w:r>
      <w:r w:rsidR="0071442D" w:rsidRPr="002714FC">
        <w:rPr>
          <w:rFonts w:ascii="Arial" w:eastAsia="Times New Roman" w:hAnsi="Arial" w:cs="Arial"/>
          <w:sz w:val="16"/>
          <w:szCs w:val="16"/>
        </w:rPr>
        <w:t>y</w:t>
      </w:r>
      <w:r w:rsidR="009811ED" w:rsidRPr="002714FC">
        <w:rPr>
          <w:rFonts w:ascii="Arial" w:eastAsia="Times New Roman" w:hAnsi="Arial" w:cs="Arial"/>
          <w:sz w:val="16"/>
          <w:szCs w:val="16"/>
        </w:rPr>
        <w:t xml:space="preserve"> in the MCS tables be selected. The unused bits available in the respective opposite link direction could be zero-padded. </w:t>
      </w:r>
    </w:p>
    <w:p w14:paraId="620AB111" w14:textId="77777777" w:rsidR="00D021F5" w:rsidRPr="002714FC" w:rsidRDefault="00D021F5" w:rsidP="00695CFE">
      <w:pPr>
        <w:autoSpaceDE w:val="0"/>
        <w:autoSpaceDN w:val="0"/>
        <w:adjustRightInd w:val="0"/>
        <w:snapToGrid w:val="0"/>
        <w:spacing w:after="120"/>
        <w:jc w:val="both"/>
        <w:rPr>
          <w:rFonts w:ascii="Arial" w:eastAsia="DengXian" w:hAnsi="Arial" w:cs="Arial"/>
          <w:lang w:eastAsia="zh-CN"/>
        </w:rPr>
      </w:pPr>
    </w:p>
    <w:p w14:paraId="7E128428" w14:textId="3B1AC434" w:rsidR="00347EF2" w:rsidRPr="002714FC" w:rsidRDefault="00E7631E" w:rsidP="00E7631E">
      <w:pPr>
        <w:autoSpaceDE w:val="0"/>
        <w:autoSpaceDN w:val="0"/>
        <w:adjustRightInd w:val="0"/>
        <w:snapToGrid w:val="0"/>
        <w:spacing w:after="120"/>
        <w:jc w:val="both"/>
        <w:rPr>
          <w:rFonts w:ascii="Arial" w:eastAsia="DengXian" w:hAnsi="Arial" w:cs="Arial"/>
          <w:lang w:eastAsia="zh-CN"/>
        </w:rPr>
      </w:pPr>
      <w:r w:rsidRPr="002714FC">
        <w:rPr>
          <w:rFonts w:ascii="Arial" w:eastAsia="DengXian" w:hAnsi="Arial" w:cs="Arial"/>
          <w:b/>
          <w:bCs/>
          <w:lang w:eastAsia="zh-CN"/>
        </w:rPr>
        <w:t>Step 1</w:t>
      </w:r>
      <w:r w:rsidRPr="002714FC">
        <w:rPr>
          <w:rFonts w:ascii="Arial" w:eastAsia="DengXian" w:hAnsi="Arial" w:cs="Arial"/>
          <w:lang w:eastAsia="zh-CN"/>
        </w:rPr>
        <w:t xml:space="preserve">: </w:t>
      </w:r>
      <w:r w:rsidR="00347EF2" w:rsidRPr="002714FC">
        <w:rPr>
          <w:rFonts w:ascii="Arial" w:eastAsia="DengXian" w:hAnsi="Arial" w:cs="Arial"/>
          <w:lang w:eastAsia="zh-CN"/>
        </w:rPr>
        <w:t>A</w:t>
      </w:r>
      <w:r w:rsidRPr="002714FC">
        <w:rPr>
          <w:rFonts w:ascii="Arial" w:eastAsia="DengXian" w:hAnsi="Arial" w:cs="Arial"/>
          <w:lang w:eastAsia="zh-CN"/>
        </w:rPr>
        <w:t xml:space="preserve">gree on a set of </w:t>
      </w:r>
      <w:r w:rsidR="00347EF2" w:rsidRPr="002714FC">
        <w:rPr>
          <w:rFonts w:ascii="Arial" w:eastAsia="DengXian" w:hAnsi="Arial" w:cs="Arial"/>
          <w:b/>
          <w:bCs/>
          <w:i/>
          <w:iCs/>
          <w:lang w:eastAsia="zh-CN"/>
        </w:rPr>
        <w:t xml:space="preserve">candidate </w:t>
      </w:r>
      <w:r w:rsidRPr="002714FC">
        <w:rPr>
          <w:rFonts w:ascii="Arial" w:eastAsia="DengXian" w:hAnsi="Arial" w:cs="Arial"/>
          <w:b/>
          <w:bCs/>
          <w:i/>
          <w:iCs/>
          <w:lang w:eastAsia="zh-CN"/>
        </w:rPr>
        <w:t>TBS</w:t>
      </w:r>
      <w:r w:rsidRPr="002714FC">
        <w:rPr>
          <w:rFonts w:ascii="Arial" w:eastAsia="DengXian" w:hAnsi="Arial" w:cs="Arial"/>
          <w:lang w:eastAsia="zh-CN"/>
        </w:rPr>
        <w:t xml:space="preserve"> </w:t>
      </w:r>
      <w:r w:rsidR="005D26C3" w:rsidRPr="002714FC">
        <w:rPr>
          <w:rFonts w:ascii="Arial" w:eastAsia="DengXian" w:hAnsi="Arial" w:cs="Arial"/>
          <w:lang w:eastAsia="zh-CN"/>
        </w:rPr>
        <w:t>(</w:t>
      </w:r>
      <w:r w:rsidR="00D43645" w:rsidRPr="002714FC">
        <w:rPr>
          <w:rFonts w:ascii="Arial" w:eastAsia="DengXian" w:hAnsi="Arial" w:cs="Arial"/>
          <w:lang w:eastAsia="zh-CN"/>
        </w:rPr>
        <w:t>from</w:t>
      </w:r>
      <w:r w:rsidR="009A0B05" w:rsidRPr="002714FC">
        <w:rPr>
          <w:rFonts w:ascii="Arial" w:eastAsia="DengXian" w:hAnsi="Arial" w:cs="Arial"/>
          <w:lang w:eastAsia="zh-CN"/>
        </w:rPr>
        <w:t xml:space="preserve"> Table</w:t>
      </w:r>
      <w:r w:rsidR="009811ED" w:rsidRPr="002714FC">
        <w:rPr>
          <w:rFonts w:ascii="Arial" w:eastAsia="DengXian" w:hAnsi="Arial" w:cs="Arial"/>
          <w:lang w:eastAsia="zh-CN"/>
        </w:rPr>
        <w:t>s</w:t>
      </w:r>
      <w:r w:rsidR="009A0B05" w:rsidRPr="002714FC">
        <w:rPr>
          <w:rFonts w:ascii="Arial" w:eastAsia="DengXian" w:hAnsi="Arial" w:cs="Arial"/>
          <w:lang w:eastAsia="zh-CN"/>
        </w:rPr>
        <w:t xml:space="preserve"> 16.5.1.2-2</w:t>
      </w:r>
      <w:r w:rsidR="009811ED" w:rsidRPr="002714FC">
        <w:rPr>
          <w:rFonts w:ascii="Arial" w:eastAsia="DengXian" w:hAnsi="Arial" w:cs="Arial"/>
          <w:lang w:eastAsia="zh-CN"/>
        </w:rPr>
        <w:t xml:space="preserve"> and 16.4.1.5.1-1</w:t>
      </w:r>
      <w:r w:rsidR="00D43645" w:rsidRPr="002714FC">
        <w:rPr>
          <w:rFonts w:ascii="Arial" w:eastAsia="DengXian" w:hAnsi="Arial" w:cs="Arial"/>
          <w:lang w:eastAsia="zh-CN"/>
        </w:rPr>
        <w:t xml:space="preserve"> in TS 36.213</w:t>
      </w:r>
      <w:r w:rsidR="005D26C3" w:rsidRPr="002714FC">
        <w:rPr>
          <w:rFonts w:ascii="Arial" w:eastAsia="DengXian" w:hAnsi="Arial" w:cs="Arial"/>
          <w:lang w:eastAsia="zh-CN"/>
        </w:rPr>
        <w:t>)</w:t>
      </w:r>
      <w:r w:rsidR="009A0B05" w:rsidRPr="002714FC">
        <w:rPr>
          <w:rFonts w:ascii="Arial" w:hAnsi="Arial" w:cs="Arial"/>
          <w:sz w:val="16"/>
          <w:szCs w:val="16"/>
        </w:rPr>
        <w:t xml:space="preserve"> </w:t>
      </w:r>
      <w:r w:rsidR="00B12E5D" w:rsidRPr="002714FC">
        <w:rPr>
          <w:rFonts w:ascii="Arial" w:eastAsia="DengXian" w:hAnsi="Arial" w:cs="Arial"/>
          <w:lang w:eastAsia="zh-CN"/>
        </w:rPr>
        <w:t xml:space="preserve">associated with the agreed set of </w:t>
      </w:r>
      <w:r w:rsidR="00B12E5D" w:rsidRPr="002714FC">
        <w:rPr>
          <w:rFonts w:ascii="Arial" w:eastAsia="DengXian" w:hAnsi="Arial" w:cs="Arial"/>
          <w:b/>
          <w:bCs/>
          <w:i/>
          <w:iCs/>
          <w:lang w:eastAsia="zh-CN"/>
        </w:rPr>
        <w:t>scheduling scheme configurations</w:t>
      </w:r>
      <w:r w:rsidR="00BC0AFF" w:rsidRPr="002714FC">
        <w:rPr>
          <w:rFonts w:ascii="Arial" w:eastAsia="DengXian" w:hAnsi="Arial" w:cs="Arial"/>
          <w:b/>
          <w:bCs/>
          <w:i/>
          <w:iCs/>
          <w:lang w:eastAsia="zh-CN"/>
        </w:rPr>
        <w:t xml:space="preserve"> </w:t>
      </w:r>
      <w:r w:rsidR="00BC0AFF" w:rsidRPr="002714FC">
        <w:rPr>
          <w:rFonts w:ascii="Arial" w:eastAsia="DengXian" w:hAnsi="Arial" w:cs="Arial"/>
          <w:lang w:eastAsia="zh-CN"/>
        </w:rPr>
        <w:t>to be evaluated</w:t>
      </w:r>
      <w:r w:rsidRPr="002714FC">
        <w:rPr>
          <w:rFonts w:ascii="Arial" w:eastAsia="DengXian" w:hAnsi="Arial" w:cs="Arial"/>
          <w:lang w:eastAsia="zh-CN"/>
        </w:rPr>
        <w:t>.</w:t>
      </w:r>
    </w:p>
    <w:p w14:paraId="59FE1797" w14:textId="59A9CBA4" w:rsidR="00E7631E" w:rsidRPr="002714FC" w:rsidRDefault="00872BFA" w:rsidP="00E7631E">
      <w:pPr>
        <w:autoSpaceDE w:val="0"/>
        <w:autoSpaceDN w:val="0"/>
        <w:adjustRightInd w:val="0"/>
        <w:snapToGrid w:val="0"/>
        <w:spacing w:after="120"/>
        <w:jc w:val="both"/>
        <w:rPr>
          <w:rFonts w:ascii="Arial" w:eastAsia="DengXian" w:hAnsi="Arial" w:cs="Arial"/>
          <w:lang w:eastAsia="zh-CN"/>
        </w:rPr>
      </w:pPr>
      <w:r w:rsidRPr="002714FC">
        <w:rPr>
          <w:rFonts w:ascii="Arial" w:eastAsia="DengXian" w:hAnsi="Arial" w:cs="Arial"/>
          <w:lang w:eastAsia="zh-CN"/>
        </w:rPr>
        <w:t>Note</w:t>
      </w:r>
      <w:r w:rsidR="00347EF2" w:rsidRPr="002714FC">
        <w:rPr>
          <w:rFonts w:ascii="Arial" w:eastAsia="DengXian" w:hAnsi="Arial" w:cs="Arial"/>
          <w:lang w:eastAsia="zh-CN"/>
        </w:rPr>
        <w:t xml:space="preserve">: The set of candidate TBS </w:t>
      </w:r>
      <w:r w:rsidR="005D26C3" w:rsidRPr="002714FC">
        <w:rPr>
          <w:rFonts w:ascii="Arial" w:eastAsia="DengXian" w:hAnsi="Arial" w:cs="Arial"/>
          <w:lang w:eastAsia="zh-CN"/>
        </w:rPr>
        <w:t>from Table 16.5.1.2-2</w:t>
      </w:r>
      <w:r w:rsidR="009811ED" w:rsidRPr="002714FC">
        <w:rPr>
          <w:rFonts w:ascii="Arial" w:eastAsia="DengXian" w:hAnsi="Arial" w:cs="Arial"/>
          <w:lang w:eastAsia="zh-CN"/>
        </w:rPr>
        <w:t xml:space="preserve"> and 16.4.1.5.1-1</w:t>
      </w:r>
      <w:r w:rsidR="005D26C3" w:rsidRPr="002714FC">
        <w:rPr>
          <w:rFonts w:ascii="Arial" w:eastAsia="DengXian" w:hAnsi="Arial" w:cs="Arial"/>
          <w:lang w:eastAsia="zh-CN"/>
        </w:rPr>
        <w:t xml:space="preserve"> in TS 36.213</w:t>
      </w:r>
      <w:r w:rsidR="005D26C3" w:rsidRPr="002714FC">
        <w:rPr>
          <w:rFonts w:ascii="Arial" w:hAnsi="Arial" w:cs="Arial"/>
          <w:sz w:val="16"/>
          <w:szCs w:val="16"/>
        </w:rPr>
        <w:t xml:space="preserve"> </w:t>
      </w:r>
      <w:r w:rsidR="00347EF2" w:rsidRPr="002714FC">
        <w:rPr>
          <w:rFonts w:ascii="Arial" w:eastAsia="DengXian" w:hAnsi="Arial" w:cs="Arial"/>
          <w:lang w:eastAsia="zh-CN"/>
        </w:rPr>
        <w:t>corresponds to a set of potential net bit rates. Accordingly, they may be confined within reasonable upper and lower limits.</w:t>
      </w:r>
      <w:r w:rsidR="00E7631E" w:rsidRPr="002714FC">
        <w:rPr>
          <w:rFonts w:ascii="Arial" w:eastAsia="DengXian" w:hAnsi="Arial" w:cs="Arial"/>
          <w:lang w:eastAsia="zh-CN"/>
        </w:rPr>
        <w:t xml:space="preserve"> </w:t>
      </w:r>
      <w:r w:rsidR="00D474A4" w:rsidRPr="002714FC">
        <w:rPr>
          <w:rFonts w:ascii="Arial" w:eastAsia="DengXian" w:hAnsi="Arial" w:cs="Arial"/>
          <w:lang w:eastAsia="zh-CN"/>
        </w:rPr>
        <w:t xml:space="preserve">The set may </w:t>
      </w:r>
      <w:r w:rsidR="00936146" w:rsidRPr="002714FC">
        <w:rPr>
          <w:rFonts w:ascii="Arial" w:eastAsia="DengXian" w:hAnsi="Arial" w:cs="Arial"/>
          <w:lang w:eastAsia="zh-CN"/>
        </w:rPr>
        <w:t xml:space="preserve">preferably </w:t>
      </w:r>
      <w:r w:rsidR="00D474A4" w:rsidRPr="002714FC">
        <w:rPr>
          <w:rFonts w:ascii="Arial" w:eastAsia="DengXian" w:hAnsi="Arial" w:cs="Arial"/>
          <w:lang w:eastAsia="zh-CN"/>
        </w:rPr>
        <w:t xml:space="preserve">be </w:t>
      </w:r>
      <w:r w:rsidR="00B12E5D" w:rsidRPr="002714FC">
        <w:rPr>
          <w:rFonts w:ascii="Arial" w:eastAsia="DengXian" w:hAnsi="Arial" w:cs="Arial"/>
          <w:lang w:eastAsia="zh-CN"/>
        </w:rPr>
        <w:t xml:space="preserve">contiguous, i.e. containing all </w:t>
      </w:r>
      <w:r w:rsidR="00936146" w:rsidRPr="002714FC">
        <w:rPr>
          <w:rFonts w:ascii="Arial" w:eastAsia="DengXian" w:hAnsi="Arial" w:cs="Arial"/>
          <w:lang w:eastAsia="zh-CN"/>
        </w:rPr>
        <w:t xml:space="preserve">TBSs of a column of the TBS table within the limits. </w:t>
      </w:r>
      <w:r w:rsidR="00BC0AFF" w:rsidRPr="002714FC">
        <w:rPr>
          <w:rFonts w:ascii="Arial" w:eastAsia="DengXian" w:hAnsi="Arial" w:cs="Arial"/>
          <w:lang w:eastAsia="zh-CN"/>
        </w:rPr>
        <w:t>See example with green cells in above table</w:t>
      </w:r>
      <w:r w:rsidR="002714FC" w:rsidRPr="002714FC">
        <w:rPr>
          <w:rFonts w:ascii="Arial" w:eastAsia="DengXian" w:hAnsi="Arial" w:cs="Arial"/>
          <w:lang w:eastAsia="zh-CN"/>
        </w:rPr>
        <w:t xml:space="preserve"> for DL</w:t>
      </w:r>
      <w:r w:rsidR="00BC0AFF" w:rsidRPr="002714FC">
        <w:rPr>
          <w:rFonts w:ascii="Arial" w:eastAsia="DengXian" w:hAnsi="Arial" w:cs="Arial"/>
          <w:lang w:eastAsia="zh-CN"/>
        </w:rPr>
        <w:t>.</w:t>
      </w:r>
      <w:r w:rsidRPr="002714FC">
        <w:rPr>
          <w:rFonts w:ascii="Arial" w:eastAsia="DengXian" w:hAnsi="Arial" w:cs="Arial"/>
          <w:lang w:eastAsia="zh-CN"/>
        </w:rPr>
        <w:t xml:space="preserve"> When confining the set of candidate TBS, also to be </w:t>
      </w:r>
      <w:r w:rsidR="00976FBF" w:rsidRPr="002714FC">
        <w:rPr>
          <w:rFonts w:ascii="Arial" w:eastAsia="DengXian" w:hAnsi="Arial" w:cs="Arial"/>
          <w:lang w:eastAsia="zh-CN"/>
        </w:rPr>
        <w:t>considered</w:t>
      </w:r>
      <w:r w:rsidRPr="002714FC">
        <w:rPr>
          <w:rFonts w:ascii="Arial" w:eastAsia="DengXian" w:hAnsi="Arial" w:cs="Arial"/>
          <w:lang w:eastAsia="zh-CN"/>
        </w:rPr>
        <w:t xml:space="preserve"> are possible limitations in terms of the available modulation schemes for NTN NB-IoT, where only those entries can be used </w:t>
      </w:r>
      <w:r w:rsidR="00976FBF" w:rsidRPr="002714FC">
        <w:rPr>
          <w:rFonts w:ascii="Arial" w:eastAsia="DengXian" w:hAnsi="Arial" w:cs="Arial"/>
          <w:lang w:eastAsia="zh-CN"/>
        </w:rPr>
        <w:t>that rely on</w:t>
      </w:r>
      <w:r w:rsidRPr="002714FC">
        <w:rPr>
          <w:rFonts w:ascii="Arial" w:eastAsia="DengXian" w:hAnsi="Arial" w:cs="Arial"/>
          <w:lang w:eastAsia="zh-CN"/>
        </w:rPr>
        <w:t xml:space="preserve"> BPSK </w:t>
      </w:r>
      <w:r w:rsidR="00976FBF" w:rsidRPr="002714FC">
        <w:rPr>
          <w:rFonts w:ascii="Arial" w:eastAsia="DengXian" w:hAnsi="Arial" w:cs="Arial"/>
          <w:lang w:eastAsia="zh-CN"/>
        </w:rPr>
        <w:t>or</w:t>
      </w:r>
      <w:r w:rsidRPr="002714FC">
        <w:rPr>
          <w:rFonts w:ascii="Arial" w:eastAsia="DengXian" w:hAnsi="Arial" w:cs="Arial"/>
          <w:lang w:eastAsia="zh-CN"/>
        </w:rPr>
        <w:t xml:space="preserve"> QPSK modulation. Such limitations are indicated as greyed out </w:t>
      </w:r>
      <w:r w:rsidR="00976FBF" w:rsidRPr="002714FC">
        <w:rPr>
          <w:rFonts w:ascii="Arial" w:eastAsia="DengXian" w:hAnsi="Arial" w:cs="Arial"/>
          <w:lang w:eastAsia="zh-CN"/>
        </w:rPr>
        <w:t>in the above TBS/MCS table. Details on such constraints are given in [2].</w:t>
      </w:r>
      <w:r w:rsidRPr="002714FC">
        <w:rPr>
          <w:rFonts w:ascii="Arial" w:eastAsia="DengXian" w:hAnsi="Arial" w:cs="Arial"/>
          <w:lang w:eastAsia="zh-CN"/>
        </w:rPr>
        <w:t xml:space="preserve"> </w:t>
      </w:r>
    </w:p>
    <w:p w14:paraId="03DBD746" w14:textId="6F3523F6" w:rsidR="00E7631E" w:rsidRPr="002714FC" w:rsidRDefault="00E7631E" w:rsidP="00E7631E">
      <w:pPr>
        <w:autoSpaceDE w:val="0"/>
        <w:autoSpaceDN w:val="0"/>
        <w:adjustRightInd w:val="0"/>
        <w:snapToGrid w:val="0"/>
        <w:spacing w:after="120"/>
        <w:jc w:val="both"/>
        <w:rPr>
          <w:rFonts w:ascii="Arial" w:eastAsia="DengXian" w:hAnsi="Arial" w:cs="Arial"/>
          <w:lang w:eastAsia="zh-CN"/>
        </w:rPr>
      </w:pPr>
      <w:r w:rsidRPr="002714FC">
        <w:rPr>
          <w:rFonts w:ascii="Arial" w:eastAsia="DengXian" w:hAnsi="Arial" w:cs="Arial"/>
          <w:b/>
          <w:bCs/>
          <w:lang w:eastAsia="zh-CN"/>
        </w:rPr>
        <w:t>Step 2:</w:t>
      </w:r>
      <w:r w:rsidRPr="002714FC">
        <w:rPr>
          <w:rFonts w:ascii="Arial" w:eastAsia="DengXian" w:hAnsi="Arial" w:cs="Arial"/>
          <w:lang w:eastAsia="zh-CN"/>
        </w:rPr>
        <w:t xml:space="preserve"> Generate the BLER vs SNR curves per </w:t>
      </w:r>
      <w:r w:rsidR="00F5743B" w:rsidRPr="002714FC">
        <w:rPr>
          <w:rFonts w:ascii="Arial" w:eastAsia="DengXian" w:hAnsi="Arial" w:cs="Arial"/>
          <w:b/>
          <w:bCs/>
          <w:i/>
          <w:iCs/>
          <w:lang w:eastAsia="zh-CN"/>
        </w:rPr>
        <w:t xml:space="preserve">candidate </w:t>
      </w:r>
      <w:r w:rsidRPr="002714FC">
        <w:rPr>
          <w:rFonts w:ascii="Arial" w:eastAsia="DengXian" w:hAnsi="Arial" w:cs="Arial"/>
          <w:b/>
          <w:bCs/>
          <w:i/>
          <w:iCs/>
          <w:lang w:eastAsia="zh-CN"/>
        </w:rPr>
        <w:t>TBS</w:t>
      </w:r>
      <w:r w:rsidRPr="002714FC">
        <w:rPr>
          <w:rFonts w:ascii="Arial" w:eastAsia="DengXian" w:hAnsi="Arial" w:cs="Arial"/>
          <w:lang w:eastAsia="zh-CN"/>
        </w:rPr>
        <w:t xml:space="preserve"> </w:t>
      </w:r>
      <w:r w:rsidR="00F5743B" w:rsidRPr="002714FC">
        <w:rPr>
          <w:rFonts w:ascii="Arial" w:eastAsia="DengXian" w:hAnsi="Arial" w:cs="Arial"/>
          <w:lang w:eastAsia="zh-CN"/>
        </w:rPr>
        <w:t xml:space="preserve">for the </w:t>
      </w:r>
      <w:r w:rsidRPr="002714FC">
        <w:rPr>
          <w:rFonts w:ascii="Arial" w:eastAsia="DengXian" w:hAnsi="Arial" w:cs="Arial"/>
          <w:lang w:eastAsia="zh-CN"/>
        </w:rPr>
        <w:t xml:space="preserve">different </w:t>
      </w:r>
      <w:bookmarkStart w:id="3" w:name="_Hlk210979974"/>
      <w:r w:rsidR="00F5743B" w:rsidRPr="002714FC">
        <w:rPr>
          <w:rFonts w:ascii="Arial" w:eastAsia="DengXian" w:hAnsi="Arial" w:cs="Arial"/>
          <w:lang w:eastAsia="zh-CN"/>
        </w:rPr>
        <w:t xml:space="preserve">agreed </w:t>
      </w:r>
      <w:r w:rsidRPr="002714FC">
        <w:rPr>
          <w:rFonts w:ascii="Arial" w:eastAsia="DengXian" w:hAnsi="Arial" w:cs="Arial"/>
          <w:b/>
          <w:bCs/>
          <w:i/>
          <w:iCs/>
          <w:lang w:eastAsia="zh-CN"/>
        </w:rPr>
        <w:t>scheduling scheme configurations</w:t>
      </w:r>
      <w:bookmarkEnd w:id="3"/>
      <w:r w:rsidR="00F5743B" w:rsidRPr="002714FC">
        <w:rPr>
          <w:rFonts w:ascii="Arial" w:hAnsi="Arial" w:cs="Arial"/>
          <w:lang w:eastAsia="zh-CN"/>
        </w:rPr>
        <w:t>.</w:t>
      </w:r>
    </w:p>
    <w:p w14:paraId="131922EF" w14:textId="77777777" w:rsidR="00E22029" w:rsidRPr="002714FC" w:rsidRDefault="00E22029" w:rsidP="00E22029">
      <w:pPr>
        <w:autoSpaceDE w:val="0"/>
        <w:autoSpaceDN w:val="0"/>
        <w:adjustRightInd w:val="0"/>
        <w:snapToGrid w:val="0"/>
        <w:spacing w:after="120"/>
        <w:jc w:val="both"/>
        <w:rPr>
          <w:rFonts w:ascii="Arial" w:eastAsia="DengXian" w:hAnsi="Arial" w:cs="Arial"/>
          <w:b/>
          <w:bCs/>
          <w:lang w:eastAsia="zh-CN"/>
        </w:rPr>
      </w:pPr>
      <w:r w:rsidRPr="002714FC">
        <w:rPr>
          <w:rFonts w:ascii="Arial" w:eastAsia="DengXian" w:hAnsi="Arial" w:cs="Arial"/>
          <w:b/>
          <w:bCs/>
          <w:lang w:eastAsia="zh-CN"/>
        </w:rPr>
        <w:t>Step 3</w:t>
      </w:r>
      <w:r w:rsidRPr="002714FC">
        <w:rPr>
          <w:rFonts w:ascii="Arial" w:eastAsia="DengXian" w:hAnsi="Arial" w:cs="Arial"/>
          <w:lang w:eastAsia="zh-CN"/>
        </w:rPr>
        <w:t xml:space="preserve">: </w:t>
      </w:r>
      <w:r w:rsidRPr="002714FC">
        <w:rPr>
          <w:rFonts w:ascii="Arial" w:hAnsi="Arial" w:cs="Arial"/>
          <w:lang w:eastAsia="zh-CN"/>
        </w:rPr>
        <w:t xml:space="preserve">Calculate link budget results with different UE parameters (e.g. tx power classes, number of rx in DL), i.e., achievable UL/DL CNRs, and view them as the </w:t>
      </w:r>
      <w:r w:rsidRPr="002714FC">
        <w:rPr>
          <w:rFonts w:ascii="Arial" w:hAnsi="Arial" w:cs="Arial"/>
          <w:b/>
          <w:bCs/>
          <w:i/>
          <w:iCs/>
          <w:lang w:eastAsia="zh-CN"/>
        </w:rPr>
        <w:t>selected SNR values</w:t>
      </w:r>
      <w:r w:rsidRPr="002714FC">
        <w:rPr>
          <w:rFonts w:ascii="Arial" w:hAnsi="Arial" w:cs="Arial"/>
          <w:lang w:eastAsia="zh-CN"/>
        </w:rPr>
        <w:t xml:space="preserve"> (e.g. SNR</w:t>
      </w:r>
      <w:r w:rsidRPr="002714FC">
        <w:rPr>
          <w:rFonts w:ascii="Arial" w:hAnsi="Arial" w:cs="Arial"/>
          <w:vertAlign w:val="subscript"/>
          <w:lang w:eastAsia="zh-CN"/>
        </w:rPr>
        <w:t>1</w:t>
      </w:r>
      <w:r w:rsidRPr="002714FC">
        <w:rPr>
          <w:rFonts w:ascii="Arial" w:hAnsi="Arial" w:cs="Arial"/>
          <w:lang w:eastAsia="zh-CN"/>
        </w:rPr>
        <w:t>, SNR</w:t>
      </w:r>
      <w:r w:rsidRPr="002714FC">
        <w:rPr>
          <w:rFonts w:ascii="Arial" w:hAnsi="Arial" w:cs="Arial"/>
          <w:vertAlign w:val="subscript"/>
          <w:lang w:eastAsia="zh-CN"/>
        </w:rPr>
        <w:t>2</w:t>
      </w:r>
      <w:r w:rsidRPr="002714FC">
        <w:rPr>
          <w:rFonts w:ascii="Arial" w:eastAsia="DengXian" w:hAnsi="Arial" w:cs="Arial"/>
          <w:lang w:eastAsia="zh-CN"/>
        </w:rPr>
        <w:t>)</w:t>
      </w:r>
    </w:p>
    <w:p w14:paraId="0EFE6662" w14:textId="3E5237A2" w:rsidR="00E7631E" w:rsidRPr="002714FC" w:rsidRDefault="00E22029" w:rsidP="00E7631E">
      <w:pPr>
        <w:autoSpaceDE w:val="0"/>
        <w:autoSpaceDN w:val="0"/>
        <w:adjustRightInd w:val="0"/>
        <w:snapToGrid w:val="0"/>
        <w:spacing w:after="120"/>
        <w:jc w:val="both"/>
        <w:rPr>
          <w:rFonts w:ascii="Arial" w:eastAsia="DengXian" w:hAnsi="Arial" w:cs="Arial"/>
          <w:lang w:eastAsia="zh-CN"/>
        </w:rPr>
      </w:pPr>
      <w:r w:rsidRPr="002714FC">
        <w:rPr>
          <w:rFonts w:ascii="Arial" w:hAnsi="Arial" w:cs="Arial"/>
          <w:noProof/>
        </w:rPr>
        <mc:AlternateContent>
          <mc:Choice Requires="wps">
            <w:drawing>
              <wp:anchor distT="0" distB="0" distL="114300" distR="114300" simplePos="0" relativeHeight="251695104" behindDoc="0" locked="0" layoutInCell="1" allowOverlap="1" wp14:anchorId="7BFC7D61" wp14:editId="4503EC41">
                <wp:simplePos x="0" y="0"/>
                <wp:positionH relativeFrom="column">
                  <wp:posOffset>5080</wp:posOffset>
                </wp:positionH>
                <wp:positionV relativeFrom="paragraph">
                  <wp:posOffset>2536190</wp:posOffset>
                </wp:positionV>
                <wp:extent cx="4951730" cy="635"/>
                <wp:effectExtent l="0" t="0" r="1270" b="0"/>
                <wp:wrapTopAndBottom/>
                <wp:docPr id="984200910" name="Text Box 1"/>
                <wp:cNvGraphicFramePr/>
                <a:graphic xmlns:a="http://schemas.openxmlformats.org/drawingml/2006/main">
                  <a:graphicData uri="http://schemas.microsoft.com/office/word/2010/wordprocessingShape">
                    <wps:wsp>
                      <wps:cNvSpPr txBox="1"/>
                      <wps:spPr>
                        <a:xfrm>
                          <a:off x="0" y="0"/>
                          <a:ext cx="4951730" cy="635"/>
                        </a:xfrm>
                        <a:prstGeom prst="rect">
                          <a:avLst/>
                        </a:prstGeom>
                        <a:solidFill>
                          <a:prstClr val="white"/>
                        </a:solidFill>
                        <a:ln>
                          <a:noFill/>
                        </a:ln>
                      </wps:spPr>
                      <wps:txbx>
                        <w:txbxContent>
                          <w:p w14:paraId="1ECC9322" w14:textId="3B3BA2DC" w:rsidR="006A3180" w:rsidRPr="006A3180" w:rsidRDefault="006A3180" w:rsidP="006A3180">
                            <w:pPr>
                              <w:pStyle w:val="Caption"/>
                              <w:rPr>
                                <w:rFonts w:ascii="Arial" w:eastAsia="DengXian" w:hAnsi="Arial" w:cs="Arial"/>
                                <w:kern w:val="0"/>
                                <w:sz w:val="20"/>
                                <w:szCs w:val="20"/>
                                <w:lang w:val="en-US" w:eastAsia="zh-CN"/>
                              </w:rPr>
                            </w:pPr>
                            <w:r w:rsidRPr="006A3180">
                              <w:rPr>
                                <w:lang w:val="en-US"/>
                              </w:rPr>
                              <w:t xml:space="preserve">Figure </w:t>
                            </w:r>
                            <w:r>
                              <w:fldChar w:fldCharType="begin"/>
                            </w:r>
                            <w:r w:rsidRPr="006A3180">
                              <w:rPr>
                                <w:lang w:val="en-US"/>
                              </w:rPr>
                              <w:instrText xml:space="preserve"> SEQ Figure \* ARABIC </w:instrText>
                            </w:r>
                            <w:r>
                              <w:fldChar w:fldCharType="separate"/>
                            </w:r>
                            <w:r w:rsidRPr="006A3180">
                              <w:rPr>
                                <w:noProof/>
                                <w:lang w:val="en-US"/>
                              </w:rPr>
                              <w:t>1</w:t>
                            </w:r>
                            <w:r>
                              <w:fldChar w:fldCharType="end"/>
                            </w:r>
                            <w:r w:rsidRPr="006A3180">
                              <w:rPr>
                                <w:lang w:val="en-US"/>
                              </w:rPr>
                              <w:t>: Example with 2 selected SNR v</w:t>
                            </w:r>
                            <w:r>
                              <w:rPr>
                                <w:lang w:val="en-US"/>
                              </w:rPr>
                              <w:t>alues</w:t>
                            </w:r>
                            <w:r w:rsidR="00E05F12">
                              <w:rPr>
                                <w:lang w:val="en-US"/>
                              </w:rPr>
                              <w:t xml:space="preserve"> according to step 3</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BFC7D61" id="_x0000_t202" coordsize="21600,21600" o:spt="202" path="m,l,21600r21600,l21600,xe">
                <v:stroke joinstyle="miter"/>
                <v:path gradientshapeok="t" o:connecttype="rect"/>
              </v:shapetype>
              <v:shape id="Text Box 1" o:spid="_x0000_s1026" type="#_x0000_t202" style="position:absolute;left:0;text-align:left;margin-left:.4pt;margin-top:199.7pt;width:389.9pt;height:.0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" stroked="f">
                <v:textbox style="mso-fit-shape-to-text:t" inset="0,0,0,0">
                  <w:txbxContent>
                    <w:p w14:paraId="1ECC9322" w14:textId="3B3BA2DC" w:rsidR="006A3180" w:rsidRPr="006A3180" w:rsidRDefault="006A3180" w:rsidP="006A3180">
                      <w:pPr>
                        <w:pStyle w:val="Caption"/>
                        <w:rPr>
                          <w:rFonts w:ascii="Arial" w:eastAsia="DengXian" w:hAnsi="Arial" w:cs="Arial"/>
                          <w:kern w:val="0"/>
                          <w:sz w:val="20"/>
                          <w:szCs w:val="20"/>
                          <w:lang w:val="en-US" w:eastAsia="zh-CN"/>
                        </w:rPr>
                      </w:pPr>
                      <w:r w:rsidRPr="006A3180">
                        <w:rPr>
                          <w:lang w:val="en-US"/>
                        </w:rPr>
                        <w:t xml:space="preserve">Figure </w:t>
                      </w:r>
                      <w:r>
                        <w:fldChar w:fldCharType="begin"/>
                      </w:r>
                      <w:r w:rsidRPr="006A3180">
                        <w:rPr>
                          <w:lang w:val="en-US"/>
                        </w:rPr>
                        <w:instrText xml:space="preserve"> SEQ Figure \* ARABIC </w:instrText>
                      </w:r>
                      <w:r>
                        <w:fldChar w:fldCharType="separate"/>
                      </w:r>
                      <w:r w:rsidRPr="006A3180">
                        <w:rPr>
                          <w:noProof/>
                          <w:lang w:val="en-US"/>
                        </w:rPr>
                        <w:t>1</w:t>
                      </w:r>
                      <w:r>
                        <w:fldChar w:fldCharType="end"/>
                      </w:r>
                      <w:r w:rsidRPr="006A3180">
                        <w:rPr>
                          <w:lang w:val="en-US"/>
                        </w:rPr>
                        <w:t>: Example with 2 selected SNR v</w:t>
                      </w:r>
                      <w:r>
                        <w:rPr>
                          <w:lang w:val="en-US"/>
                        </w:rPr>
                        <w:t>alues</w:t>
                      </w:r>
                      <w:r w:rsidR="00E05F12">
                        <w:rPr>
                          <w:lang w:val="en-US"/>
                        </w:rPr>
                        <w:t xml:space="preserve"> according to step 3</w:t>
                      </w:r>
                    </w:p>
                  </w:txbxContent>
                </v:textbox>
                <w10:wrap type="topAndBottom"/>
              </v:shape>
            </w:pict>
          </mc:Fallback>
        </mc:AlternateContent>
      </w:r>
      <w:r w:rsidRPr="002714FC">
        <w:rPr>
          <w:rFonts w:ascii="Arial" w:eastAsia="DengXian" w:hAnsi="Arial" w:cs="Arial"/>
          <w:noProof/>
          <w:lang w:eastAsia="zh-CN"/>
        </w:rPr>
        <mc:AlternateContent>
          <mc:Choice Requires="wpg">
            <w:drawing>
              <wp:anchor distT="0" distB="0" distL="114300" distR="114300" simplePos="0" relativeHeight="251693056" behindDoc="0" locked="0" layoutInCell="1" allowOverlap="1" wp14:anchorId="3A7DBFC8" wp14:editId="428B4FC8">
                <wp:simplePos x="0" y="0"/>
                <wp:positionH relativeFrom="column">
                  <wp:posOffset>248285</wp:posOffset>
                </wp:positionH>
                <wp:positionV relativeFrom="paragraph">
                  <wp:posOffset>220345</wp:posOffset>
                </wp:positionV>
                <wp:extent cx="4702810" cy="2256790"/>
                <wp:effectExtent l="0" t="0" r="2540" b="0"/>
                <wp:wrapTopAndBottom/>
                <wp:docPr id="33" name="Group 32">
                  <a:extLst xmlns:a="http://schemas.openxmlformats.org/drawingml/2006/main">
                    <a:ext uri="{FF2B5EF4-FFF2-40B4-BE49-F238E27FC236}">
                      <a16:creationId xmlns:a16="http://schemas.microsoft.com/office/drawing/2014/main" id="{791D670F-3F3C-FFCD-393A-A198FE75DD71}"/>
                    </a:ext>
                  </a:extLst>
                </wp:docPr>
                <wp:cNvGraphicFramePr/>
                <a:graphic xmlns:a="http://schemas.openxmlformats.org/drawingml/2006/main">
                  <a:graphicData uri="http://schemas.microsoft.com/office/word/2010/wordprocessingGroup">
                    <wpg:wgp>
                      <wpg:cNvGrpSpPr/>
                      <wpg:grpSpPr>
                        <a:xfrm>
                          <a:off x="0" y="0"/>
                          <a:ext cx="4702810" cy="2256790"/>
                          <a:chOff x="248819" y="0"/>
                          <a:chExt cx="4703257" cy="2257213"/>
                        </a:xfrm>
                      </wpg:grpSpPr>
                      <wps:wsp>
                        <wps:cNvPr id="1699234113" name="Straight Arrow Connector 1699234113">
                          <a:extLst>
                            <a:ext uri="{FF2B5EF4-FFF2-40B4-BE49-F238E27FC236}">
                              <a16:creationId xmlns:a16="http://schemas.microsoft.com/office/drawing/2014/main" id="{C815A4F4-2618-E761-311A-B6EFB2F625E7}"/>
                            </a:ext>
                          </a:extLst>
                        </wps:cNvPr>
                        <wps:cNvCnPr/>
                        <wps:spPr>
                          <a:xfrm flipV="1">
                            <a:off x="502819" y="178975"/>
                            <a:ext cx="1905" cy="17570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91331142" name="Freeform: Shape 1091331142">
                          <a:extLst>
                            <a:ext uri="{FF2B5EF4-FFF2-40B4-BE49-F238E27FC236}">
                              <a16:creationId xmlns:a16="http://schemas.microsoft.com/office/drawing/2014/main" id="{E737820C-F01B-E0EE-1748-FB8B09A1B606}"/>
                            </a:ext>
                          </a:extLst>
                        </wps:cNvPr>
                        <wps:cNvSpPr/>
                        <wps:spPr>
                          <a:xfrm>
                            <a:off x="248819" y="387890"/>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ln w="1905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8619773" name="Freeform: Shape 1528619773">
                          <a:extLst>
                            <a:ext uri="{FF2B5EF4-FFF2-40B4-BE49-F238E27FC236}">
                              <a16:creationId xmlns:a16="http://schemas.microsoft.com/office/drawing/2014/main" id="{F646CD20-5125-4A28-BC91-FCF748F9314A}"/>
                            </a:ext>
                          </a:extLst>
                        </wps:cNvPr>
                        <wps:cNvSpPr/>
                        <wps:spPr>
                          <a:xfrm>
                            <a:off x="355499" y="368840"/>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ln w="1905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4928412" name="Freeform: Shape 484928412">
                          <a:extLst>
                            <a:ext uri="{FF2B5EF4-FFF2-40B4-BE49-F238E27FC236}">
                              <a16:creationId xmlns:a16="http://schemas.microsoft.com/office/drawing/2014/main" id="{3CE816F7-62B1-A7FF-64E7-A14A6E72AE76}"/>
                            </a:ext>
                          </a:extLst>
                        </wps:cNvPr>
                        <wps:cNvSpPr/>
                        <wps:spPr>
                          <a:xfrm>
                            <a:off x="1101624" y="347885"/>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ln w="19050"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194268" name="Freeform: Shape 122194268">
                          <a:extLst>
                            <a:ext uri="{FF2B5EF4-FFF2-40B4-BE49-F238E27FC236}">
                              <a16:creationId xmlns:a16="http://schemas.microsoft.com/office/drawing/2014/main" id="{0620DA68-7796-E786-8094-A1A25BE7DF2F}"/>
                            </a:ext>
                          </a:extLst>
                        </wps:cNvPr>
                        <wps:cNvSpPr/>
                        <wps:spPr>
                          <a:xfrm>
                            <a:off x="1208304" y="328835"/>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ln w="19050"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0600883" name="Straight Connector 1810600883">
                          <a:extLst>
                            <a:ext uri="{FF2B5EF4-FFF2-40B4-BE49-F238E27FC236}">
                              <a16:creationId xmlns:a16="http://schemas.microsoft.com/office/drawing/2014/main" id="{F56B7D3E-7849-357C-7778-CEECF7B49ACB}"/>
                            </a:ext>
                          </a:extLst>
                        </wps:cNvPr>
                        <wps:cNvCnPr/>
                        <wps:spPr>
                          <a:xfrm>
                            <a:off x="2463699" y="1934115"/>
                            <a:ext cx="0" cy="622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07870803" name="Text Box 8">
                          <a:extLst>
                            <a:ext uri="{FF2B5EF4-FFF2-40B4-BE49-F238E27FC236}">
                              <a16:creationId xmlns:a16="http://schemas.microsoft.com/office/drawing/2014/main" id="{18FDD5F2-FA7A-3166-CBA8-BC1C44E29C22}"/>
                            </a:ext>
                          </a:extLst>
                        </wps:cNvPr>
                        <wps:cNvSpPr txBox="1">
                          <a:spLocks noChangeArrowheads="1"/>
                        </wps:cNvSpPr>
                        <wps:spPr bwMode="auto">
                          <a:xfrm>
                            <a:off x="2278881" y="1946020"/>
                            <a:ext cx="463550"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E8A1277"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1</w:t>
                              </w:r>
                            </w:p>
                          </w:txbxContent>
                        </wps:txbx>
                        <wps:bodyPr vert="horz" wrap="square" lIns="91440" tIns="45720" rIns="91440" bIns="45720" numCol="1" anchor="t" anchorCtr="0" compatLnSpc="1">
                          <a:prstTxWarp prst="textNoShape">
                            <a:avLst/>
                          </a:prstTxWarp>
                        </wps:bodyPr>
                      </wps:wsp>
                      <wps:wsp>
                        <wps:cNvPr id="2081392161" name="Text Box 10">
                          <a:extLst>
                            <a:ext uri="{FF2B5EF4-FFF2-40B4-BE49-F238E27FC236}">
                              <a16:creationId xmlns:a16="http://schemas.microsoft.com/office/drawing/2014/main" id="{E3EC3DD4-2973-DB2A-9369-6AFE19AD4E2B}"/>
                            </a:ext>
                          </a:extLst>
                        </wps:cNvPr>
                        <wps:cNvSpPr txBox="1">
                          <a:spLocks noChangeArrowheads="1"/>
                        </wps:cNvSpPr>
                        <wps:spPr bwMode="auto">
                          <a:xfrm>
                            <a:off x="3379603" y="1953165"/>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F353D2"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2</w:t>
                              </w:r>
                            </w:p>
                          </w:txbxContent>
                        </wps:txbx>
                        <wps:bodyPr vert="horz" wrap="square" lIns="91440" tIns="45720" rIns="91440" bIns="45720" numCol="1" anchor="t" anchorCtr="0" compatLnSpc="1">
                          <a:prstTxWarp prst="textNoShape">
                            <a:avLst/>
                          </a:prstTxWarp>
                        </wps:bodyPr>
                      </wps:wsp>
                      <wps:wsp>
                        <wps:cNvPr id="1354896863" name="Text Box 9">
                          <a:extLst>
                            <a:ext uri="{FF2B5EF4-FFF2-40B4-BE49-F238E27FC236}">
                              <a16:creationId xmlns:a16="http://schemas.microsoft.com/office/drawing/2014/main" id="{BE9807A9-DB54-00F6-7E5D-B819C2C56479}"/>
                            </a:ext>
                          </a:extLst>
                        </wps:cNvPr>
                        <wps:cNvSpPr txBox="1">
                          <a:spLocks noChangeArrowheads="1"/>
                        </wps:cNvSpPr>
                        <wps:spPr bwMode="auto">
                          <a:xfrm>
                            <a:off x="1567714" y="602045"/>
                            <a:ext cx="463550"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EE36B0B"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1</w:t>
                              </w:r>
                            </w:p>
                          </w:txbxContent>
                        </wps:txbx>
                        <wps:bodyPr vert="horz" wrap="square" lIns="91440" tIns="45720" rIns="91440" bIns="45720" numCol="1" anchor="t" anchorCtr="0" compatLnSpc="1">
                          <a:prstTxWarp prst="textNoShape">
                            <a:avLst/>
                          </a:prstTxWarp>
                        </wps:bodyPr>
                      </wps:wsp>
                      <wps:wsp>
                        <wps:cNvPr id="1020571762" name="Text Box 8">
                          <a:extLst>
                            <a:ext uri="{FF2B5EF4-FFF2-40B4-BE49-F238E27FC236}">
                              <a16:creationId xmlns:a16="http://schemas.microsoft.com/office/drawing/2014/main" id="{A23AF69B-4CB1-524A-D28C-0AE7A655E774}"/>
                            </a:ext>
                          </a:extLst>
                        </wps:cNvPr>
                        <wps:cNvSpPr txBox="1">
                          <a:spLocks noChangeArrowheads="1"/>
                        </wps:cNvSpPr>
                        <wps:spPr bwMode="auto">
                          <a:xfrm>
                            <a:off x="4264559" y="1285683"/>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58E50F9"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2</w:t>
                              </w:r>
                            </w:p>
                          </w:txbxContent>
                        </wps:txbx>
                        <wps:bodyPr vert="horz" wrap="square" lIns="91440" tIns="45720" rIns="91440" bIns="45720" numCol="1" anchor="t" anchorCtr="0" compatLnSpc="1">
                          <a:prstTxWarp prst="textNoShape">
                            <a:avLst/>
                          </a:prstTxWarp>
                        </wps:bodyPr>
                      </wps:wsp>
                      <wps:wsp>
                        <wps:cNvPr id="1029586809" name="Straight Connector 1029586809">
                          <a:extLst>
                            <a:ext uri="{FF2B5EF4-FFF2-40B4-BE49-F238E27FC236}">
                              <a16:creationId xmlns:a16="http://schemas.microsoft.com/office/drawing/2014/main" id="{81F97B95-4F73-9F93-9F37-6BAA56ACF71D}"/>
                            </a:ext>
                          </a:extLst>
                        </wps:cNvPr>
                        <wps:cNvCnPr/>
                        <wps:spPr>
                          <a:xfrm>
                            <a:off x="3567469" y="1929035"/>
                            <a:ext cx="0" cy="622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97711294" name="Straight Arrow Connector 597711294">
                          <a:extLst>
                            <a:ext uri="{FF2B5EF4-FFF2-40B4-BE49-F238E27FC236}">
                              <a16:creationId xmlns:a16="http://schemas.microsoft.com/office/drawing/2014/main" id="{4F7E30CB-9B22-979F-691C-F6D7E4CA5745}"/>
                            </a:ext>
                          </a:extLst>
                        </wps:cNvPr>
                        <wps:cNvCnPr/>
                        <wps:spPr>
                          <a:xfrm flipV="1">
                            <a:off x="502819" y="1934115"/>
                            <a:ext cx="4233545" cy="6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74123224" name="Text Box 10">
                          <a:extLst>
                            <a:ext uri="{FF2B5EF4-FFF2-40B4-BE49-F238E27FC236}">
                              <a16:creationId xmlns:a16="http://schemas.microsoft.com/office/drawing/2014/main" id="{17C673C5-C665-07FD-C297-8A6F9B1751A1}"/>
                            </a:ext>
                          </a:extLst>
                        </wps:cNvPr>
                        <wps:cNvSpPr txBox="1">
                          <a:spLocks noChangeArrowheads="1"/>
                        </wps:cNvSpPr>
                        <wps:spPr bwMode="auto">
                          <a:xfrm>
                            <a:off x="4488526" y="1957175"/>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95F6F4C"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SNR</w:t>
                              </w:r>
                            </w:p>
                          </w:txbxContent>
                        </wps:txbx>
                        <wps:bodyPr vert="horz" wrap="square" lIns="91440" tIns="45720" rIns="91440" bIns="45720" numCol="1" anchor="t" anchorCtr="0" compatLnSpc="1">
                          <a:prstTxWarp prst="textNoShape">
                            <a:avLst/>
                          </a:prstTxWarp>
                        </wps:bodyPr>
                      </wps:wsp>
                      <wps:wsp>
                        <wps:cNvPr id="189440032" name="Text Box 10">
                          <a:extLst>
                            <a:ext uri="{FF2B5EF4-FFF2-40B4-BE49-F238E27FC236}">
                              <a16:creationId xmlns:a16="http://schemas.microsoft.com/office/drawing/2014/main" id="{20E74371-3142-B53B-33FF-1B0E90B91331}"/>
                            </a:ext>
                          </a:extLst>
                        </wps:cNvPr>
                        <wps:cNvSpPr txBox="1">
                          <a:spLocks noChangeArrowheads="1"/>
                        </wps:cNvSpPr>
                        <wps:spPr bwMode="auto">
                          <a:xfrm>
                            <a:off x="264093" y="0"/>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D3DB877"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BLER</w:t>
                              </w:r>
                            </w:p>
                          </w:txbxContent>
                        </wps:txbx>
                        <wps:bodyPr vert="horz" wrap="square" lIns="91440" tIns="45720" rIns="91440" bIns="45720" numCol="1" anchor="t" anchorCtr="0" compatLnSpc="1">
                          <a:prstTxWarp prst="textNoShape">
                            <a:avLst/>
                          </a:prstTxWarp>
                        </wps:bodyPr>
                      </wps:wsp>
                    </wpg:wgp>
                  </a:graphicData>
                </a:graphic>
                <wp14:sizeRelH relativeFrom="margin">
                  <wp14:pctWidth>0</wp14:pctWidth>
                </wp14:sizeRelH>
              </wp:anchor>
            </w:drawing>
          </mc:Choice>
          <mc:Fallback>
            <w:pict>
              <v:group w14:anchorId="3A7DBFC8" id="Group 32" o:spid="_x0000_s1027" style="position:absolute;left:0;text-align:left;margin-left:19.55pt;margin-top:17.35pt;width:370.3pt;height:177.7pt;z-index:251693056;mso-width-relative:margin" coordorigin="2488" coordsize="47032,22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">
                <v:shapetype id="_x0000_t32" coordsize="21600,21600" o:spt="32" o:oned="t" path="m,l21600,21600e" filled="f">
                  <v:path arrowok="t" fillok="f" o:connecttype="none"/>
                  <o:lock v:ext="edit" shapetype="t"/>
                </v:shapetype>
                <v:shape id="Straight Arrow Connector 1699234113" o:spid="_x0000_s1028" type="#_x0000_t32" style="position:absolute;left:5028;top:1789;width:19;height:175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" strokecolor="#4472c4 [3204]" strokeweight=".5pt">
                  <v:stroke endarrow="block" joinstyle="miter"/>
                </v:shape>
                <v:shape id="Freeform: Shape 1091331142" o:spid="_x0000_s1029" style="position:absolute;left:2488;top:3878;width:33998;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" path="m,l768724,26894v268568,40341,586441,119156,842682,215153c1867647,338044,2080559,466539,2306171,602877v225612,136338,476624,322730,658906,457200c3147359,1194548,3273612,1302124,3399865,1409700e" filled="f" strokecolor="black [3200]" strokeweight="1.5pt">
                  <v:stroke dashstyle="dash"/>
                  <v:path arrowok="t" o:connecttype="custom" o:connectlocs="0,0;768707,26894;1611370,242047;2306120,602877;2965012,1060077;3399790,1409700" o:connectangles="0,0,0,0,0,0"/>
                </v:shape>
                <v:shape id="Freeform: Shape 1528619773" o:spid="_x0000_s1030" style="position:absolute;left:3554;top:3688;width:33998;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" path="m,l768724,26894v268568,40341,586441,119156,842682,215153c1867647,338044,2080559,466539,2306171,602877v225612,136338,476624,322730,658906,457200c3147359,1194548,3273612,1302124,3399865,1409700e" filled="f" strokecolor="black [3200]" strokeweight="1.5pt">
                  <v:stroke dashstyle="dash"/>
                  <v:path arrowok="t" o:connecttype="custom" o:connectlocs="0,0;768707,26894;1611370,242047;2306120,602877;2965012,1060077;3399790,1409700" o:connectangles="0,0,0,0,0,0"/>
                </v:shape>
                <v:shape id="Freeform: Shape 484928412" o:spid="_x0000_s1031" style="position:absolute;left:11016;top:3478;width:33998;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" path="m,l768724,26894v268568,40341,586441,119156,842682,215153c1867647,338044,2080559,466539,2306171,602877v225612,136338,476624,322730,658906,457200c3147359,1194548,3273612,1302124,3399865,1409700e" filled="f" strokecolor="#4472c4 [3204]" strokeweight="1.5pt">
                  <v:stroke dashstyle="dash"/>
                  <v:path arrowok="t" o:connecttype="custom" o:connectlocs="0,0;768707,26894;1611370,242047;2306120,602877;2965012,1060077;3399790,1409700" o:connectangles="0,0,0,0,0,0"/>
                </v:shape>
                <v:shape id="Freeform: Shape 122194268" o:spid="_x0000_s1032" style="position:absolute;left:12083;top:3288;width:33997;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" path="m,l768724,26894v268568,40341,586441,119156,842682,215153c1867647,338044,2080559,466539,2306171,602877v225612,136338,476624,322730,658906,457200c3147359,1194548,3273612,1302124,3399865,1409700e" filled="f" strokecolor="#4472c4 [3204]" strokeweight="1.5pt">
                  <v:stroke dashstyle="dash"/>
                  <v:path arrowok="t" o:connecttype="custom" o:connectlocs="0,0;768707,26894;1611370,242047;2306120,602877;2965012,1060077;3399790,1409700" o:connectangles="0,0,0,0,0,0"/>
                </v:shape>
                <v:line id="Straight Connector 1810600883" o:spid="_x0000_s1033" style="position:absolute;visibility:visible;mso-wrap-style:square" from="24636,19341" to="24636,19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" strokecolor="#4472c4 [3204]" strokeweight=".5pt">
                  <v:stroke joinstyle="miter"/>
                </v:line>
                <v:shape id="Text Box 8" o:spid="_x0000_s1034" type="#_x0000_t202" style="position:absolute;left:22788;top:19460;width:4636;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" filled="f" stroked="f" strokeweight=".5pt">
                  <v:textbox>
                    <w:txbxContent>
                      <w:p w14:paraId="6E8A1277"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1</w:t>
                        </w:r>
                      </w:p>
                    </w:txbxContent>
                  </v:textbox>
                </v:shape>
                <v:shape id="Text Box 10" o:spid="_x0000_s1035" type="#_x0000_t202" style="position:absolute;left:33796;top:19531;width:4635;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" filled="f" stroked="f" strokeweight=".5pt">
                  <v:textbox>
                    <w:txbxContent>
                      <w:p w14:paraId="41F353D2"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2</w:t>
                        </w:r>
                      </w:p>
                    </w:txbxContent>
                  </v:textbox>
                </v:shape>
                <v:shape id="Text Box 9" o:spid="_x0000_s1036" type="#_x0000_t202" style="position:absolute;left:15677;top:6020;width:4635;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" filled="f" stroked="f" strokeweight=".5pt">
                  <v:textbox>
                    <w:txbxContent>
                      <w:p w14:paraId="2EE36B0B"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1</w:t>
                        </w:r>
                      </w:p>
                    </w:txbxContent>
                  </v:textbox>
                </v:shape>
                <v:shape id="Text Box 8" o:spid="_x0000_s1037" type="#_x0000_t202" style="position:absolute;left:42645;top:12856;width:4636;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" filled="f" stroked="f" strokeweight=".5pt">
                  <v:textbox>
                    <w:txbxContent>
                      <w:p w14:paraId="658E50F9"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2</w:t>
                        </w:r>
                      </w:p>
                    </w:txbxContent>
                  </v:textbox>
                </v:shape>
                <v:line id="Straight Connector 1029586809" o:spid="_x0000_s1038" style="position:absolute;visibility:visible;mso-wrap-style:square" from="35674,19290" to="35674,19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" strokecolor="#4472c4 [3204]" strokeweight=".5pt">
                  <v:stroke joinstyle="miter"/>
                </v:line>
                <v:shape id="Straight Arrow Connector 597711294" o:spid="_x0000_s1039" type="#_x0000_t32" style="position:absolute;left:5028;top:19341;width:42335;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" strokecolor="#4472c4 [3204]" strokeweight=".5pt">
                  <v:stroke endarrow="block" joinstyle="miter"/>
                </v:shape>
                <v:shape id="Text Box 10" o:spid="_x0000_s1040" type="#_x0000_t202" style="position:absolute;left:44885;top:19571;width:4635;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" filled="f" stroked="f" strokeweight=".5pt">
                  <v:textbox>
                    <w:txbxContent>
                      <w:p w14:paraId="695F6F4C"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SNR</w:t>
                        </w:r>
                      </w:p>
                    </w:txbxContent>
                  </v:textbox>
                </v:shape>
                <v:shape id="Text Box 10" o:spid="_x0000_s1041" type="#_x0000_t202" style="position:absolute;left:2640;width:4636;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" filled="f" stroked="f" strokeweight=".5pt">
                  <v:textbox>
                    <w:txbxContent>
                      <w:p w14:paraId="0D3DB877" w14:textId="77777777" w:rsidR="00FA7612" w:rsidRDefault="00FA7612" w:rsidP="00FA7612">
                        <w:pPr>
                          <w:kinsoku w:val="0"/>
                          <w:overflowPunct w:val="0"/>
                          <w:textAlignment w:val="baseline"/>
                          <w:rPr>
                            <w:color w:val="000000" w:themeColor="text1"/>
                            <w:kern w:val="24"/>
                            <w:sz w:val="16"/>
                            <w:szCs w:val="16"/>
                          </w:rPr>
                        </w:pPr>
                        <w:r>
                          <w:rPr>
                            <w:color w:val="000000" w:themeColor="text1"/>
                            <w:kern w:val="24"/>
                            <w:sz w:val="16"/>
                            <w:szCs w:val="16"/>
                          </w:rPr>
                          <w:t>BLER</w:t>
                        </w:r>
                      </w:p>
                    </w:txbxContent>
                  </v:textbox>
                </v:shape>
                <w10:wrap type="topAndBottom"/>
              </v:group>
            </w:pict>
          </mc:Fallback>
        </mc:AlternateContent>
      </w:r>
    </w:p>
    <w:p w14:paraId="69C43B41" w14:textId="6D8910B1" w:rsidR="00FA7612" w:rsidRPr="002714FC" w:rsidRDefault="00FA7612" w:rsidP="00E7631E">
      <w:pPr>
        <w:autoSpaceDE w:val="0"/>
        <w:autoSpaceDN w:val="0"/>
        <w:adjustRightInd w:val="0"/>
        <w:snapToGrid w:val="0"/>
        <w:spacing w:after="120"/>
        <w:jc w:val="both"/>
        <w:rPr>
          <w:rFonts w:ascii="Arial" w:eastAsia="DengXian" w:hAnsi="Arial" w:cs="Arial"/>
          <w:lang w:eastAsia="zh-CN"/>
        </w:rPr>
      </w:pPr>
    </w:p>
    <w:p w14:paraId="0A5808AE" w14:textId="6B60994C" w:rsidR="00116D0A" w:rsidRPr="002714FC" w:rsidRDefault="00116D0A" w:rsidP="00116D0A">
      <w:pPr>
        <w:autoSpaceDE w:val="0"/>
        <w:autoSpaceDN w:val="0"/>
        <w:adjustRightInd w:val="0"/>
        <w:snapToGrid w:val="0"/>
        <w:spacing w:after="120"/>
        <w:jc w:val="both"/>
        <w:rPr>
          <w:rFonts w:ascii="Arial" w:eastAsia="DengXian" w:hAnsi="Arial" w:cs="Arial"/>
          <w:lang w:eastAsia="zh-CN"/>
        </w:rPr>
      </w:pPr>
      <w:r w:rsidRPr="002714FC">
        <w:rPr>
          <w:rFonts w:ascii="Arial" w:eastAsia="DengXian" w:hAnsi="Arial" w:cs="Arial"/>
          <w:b/>
          <w:bCs/>
          <w:lang w:eastAsia="zh-CN"/>
        </w:rPr>
        <w:t>Step 4</w:t>
      </w:r>
      <w:r w:rsidRPr="002714FC">
        <w:rPr>
          <w:rFonts w:ascii="Arial" w:eastAsia="DengXian" w:hAnsi="Arial" w:cs="Arial"/>
          <w:lang w:eastAsia="zh-CN"/>
        </w:rPr>
        <w:t xml:space="preserve">: </w:t>
      </w:r>
      <w:r w:rsidR="00297982" w:rsidRPr="002714FC">
        <w:rPr>
          <w:rFonts w:ascii="Arial" w:eastAsia="DengXian" w:hAnsi="Arial" w:cs="Arial"/>
          <w:lang w:eastAsia="zh-CN"/>
        </w:rPr>
        <w:t xml:space="preserve">For each </w:t>
      </w:r>
      <w:r w:rsidRPr="002714FC">
        <w:rPr>
          <w:rFonts w:ascii="Arial" w:eastAsia="DengXian" w:hAnsi="Arial" w:cs="Arial"/>
          <w:lang w:eastAsia="zh-CN"/>
        </w:rPr>
        <w:t>candidate TBS</w:t>
      </w:r>
      <w:r w:rsidR="00297982" w:rsidRPr="002714FC">
        <w:rPr>
          <w:rFonts w:ascii="Arial" w:eastAsia="DengXian" w:hAnsi="Arial" w:cs="Arial"/>
          <w:lang w:eastAsia="zh-CN"/>
        </w:rPr>
        <w:t xml:space="preserve">, agree on the </w:t>
      </w:r>
      <w:r w:rsidR="00297982" w:rsidRPr="002714FC">
        <w:rPr>
          <w:rFonts w:ascii="Arial" w:eastAsia="DengXian" w:hAnsi="Arial" w:cs="Arial"/>
          <w:b/>
          <w:bCs/>
          <w:i/>
          <w:iCs/>
          <w:lang w:eastAsia="zh-CN"/>
        </w:rPr>
        <w:t xml:space="preserve">scheduling scheme configuration </w:t>
      </w:r>
      <w:r w:rsidRPr="002714FC">
        <w:rPr>
          <w:rFonts w:ascii="Arial" w:eastAsia="DengXian" w:hAnsi="Arial" w:cs="Arial"/>
          <w:lang w:eastAsia="zh-CN"/>
        </w:rPr>
        <w:t xml:space="preserve">that leads to </w:t>
      </w:r>
      <w:r w:rsidR="00942A9E" w:rsidRPr="002714FC">
        <w:rPr>
          <w:rFonts w:ascii="Arial" w:eastAsia="DengXian" w:hAnsi="Arial" w:cs="Arial"/>
          <w:lang w:eastAsia="zh-CN"/>
        </w:rPr>
        <w:t>best possible transmission performance</w:t>
      </w:r>
      <w:r w:rsidR="00266D18" w:rsidRPr="002714FC">
        <w:rPr>
          <w:rFonts w:ascii="Arial" w:eastAsia="DengXian" w:hAnsi="Arial" w:cs="Arial"/>
          <w:lang w:eastAsia="zh-CN"/>
        </w:rPr>
        <w:t xml:space="preserve"> minimizing BLER at given SNR</w:t>
      </w:r>
      <w:r w:rsidR="00F702CC" w:rsidRPr="002714FC">
        <w:rPr>
          <w:rFonts w:ascii="Arial" w:eastAsia="DengXian" w:hAnsi="Arial" w:cs="Arial"/>
          <w:lang w:eastAsia="zh-CN"/>
        </w:rPr>
        <w:t>. R</w:t>
      </w:r>
      <w:r w:rsidRPr="002714FC">
        <w:rPr>
          <w:rFonts w:ascii="Arial" w:eastAsia="DengXian" w:hAnsi="Arial" w:cs="Arial"/>
          <w:lang w:eastAsia="zh-CN"/>
        </w:rPr>
        <w:t xml:space="preserve">egard them as the </w:t>
      </w:r>
      <w:r w:rsidRPr="002714FC">
        <w:rPr>
          <w:rFonts w:ascii="Arial" w:eastAsia="DengXian" w:hAnsi="Arial" w:cs="Arial"/>
          <w:b/>
          <w:bCs/>
          <w:i/>
          <w:iCs/>
          <w:lang w:eastAsia="zh-CN"/>
        </w:rPr>
        <w:t>selected TBS configurations</w:t>
      </w:r>
      <w:r w:rsidRPr="002714FC">
        <w:rPr>
          <w:rFonts w:ascii="Arial" w:eastAsia="DengXian" w:hAnsi="Arial" w:cs="Arial"/>
          <w:lang w:eastAsia="zh-CN"/>
        </w:rPr>
        <w:t xml:space="preserve"> (e.g. select solid curves</w:t>
      </w:r>
      <w:r w:rsidR="00E22029" w:rsidRPr="002714FC">
        <w:rPr>
          <w:rFonts w:ascii="Arial" w:eastAsia="DengXian" w:hAnsi="Arial" w:cs="Arial"/>
          <w:lang w:eastAsia="zh-CN"/>
        </w:rPr>
        <w:t>, see Figure 2</w:t>
      </w:r>
      <w:r w:rsidRPr="002714FC">
        <w:rPr>
          <w:rFonts w:ascii="Arial" w:eastAsia="DengXian" w:hAnsi="Arial" w:cs="Arial"/>
          <w:lang w:eastAsia="zh-CN"/>
        </w:rPr>
        <w:t>)</w:t>
      </w:r>
    </w:p>
    <w:p w14:paraId="17D7B66F" w14:textId="77777777" w:rsidR="00E22029" w:rsidRPr="002714FC" w:rsidRDefault="00E22029" w:rsidP="00E22029">
      <w:pPr>
        <w:autoSpaceDE w:val="0"/>
        <w:autoSpaceDN w:val="0"/>
        <w:adjustRightInd w:val="0"/>
        <w:snapToGrid w:val="0"/>
        <w:spacing w:after="120"/>
        <w:jc w:val="both"/>
        <w:rPr>
          <w:rFonts w:ascii="Arial" w:eastAsia="DengXian" w:hAnsi="Arial" w:cs="Arial"/>
          <w:lang w:eastAsia="zh-CN"/>
        </w:rPr>
      </w:pPr>
      <w:r w:rsidRPr="002714FC">
        <w:rPr>
          <w:rFonts w:ascii="Arial" w:eastAsia="DengXian" w:hAnsi="Arial" w:cs="Arial"/>
          <w:b/>
          <w:bCs/>
          <w:lang w:eastAsia="zh-CN"/>
        </w:rPr>
        <w:t>Step 5</w:t>
      </w:r>
      <w:r w:rsidRPr="002714FC">
        <w:rPr>
          <w:rFonts w:ascii="Arial" w:eastAsia="DengXian" w:hAnsi="Arial" w:cs="Arial"/>
          <w:lang w:eastAsia="zh-CN"/>
        </w:rPr>
        <w:t xml:space="preserve">: For each </w:t>
      </w:r>
      <w:r w:rsidRPr="002714FC">
        <w:rPr>
          <w:rFonts w:ascii="Arial" w:eastAsia="DengXian" w:hAnsi="Arial" w:cs="Arial"/>
          <w:b/>
          <w:bCs/>
          <w:i/>
          <w:iCs/>
          <w:lang w:eastAsia="zh-CN"/>
        </w:rPr>
        <w:t>selected TBS configuration</w:t>
      </w:r>
      <w:r w:rsidRPr="002714FC">
        <w:rPr>
          <w:rFonts w:ascii="Arial" w:eastAsia="DengXian" w:hAnsi="Arial" w:cs="Arial"/>
          <w:lang w:eastAsia="zh-CN"/>
        </w:rPr>
        <w:t xml:space="preserve"> lookup </w:t>
      </w:r>
      <w:r w:rsidRPr="002714FC">
        <w:rPr>
          <w:rFonts w:ascii="Arial" w:eastAsia="DengXian" w:hAnsi="Arial" w:cs="Arial"/>
          <w:b/>
          <w:bCs/>
          <w:i/>
          <w:iCs/>
          <w:lang w:eastAsia="zh-CN"/>
        </w:rPr>
        <w:t>target BLER</w:t>
      </w:r>
      <w:r w:rsidRPr="002714FC">
        <w:rPr>
          <w:rFonts w:ascii="Arial" w:eastAsia="DengXian" w:hAnsi="Arial" w:cs="Arial"/>
          <w:lang w:eastAsia="zh-CN"/>
        </w:rPr>
        <w:t xml:space="preserve"> corresponding to </w:t>
      </w:r>
      <w:r w:rsidRPr="002714FC">
        <w:rPr>
          <w:rFonts w:ascii="Arial" w:eastAsia="DengXian" w:hAnsi="Arial" w:cs="Arial"/>
          <w:b/>
          <w:bCs/>
          <w:i/>
          <w:iCs/>
          <w:lang w:eastAsia="zh-CN"/>
        </w:rPr>
        <w:t>selected SNR values</w:t>
      </w:r>
      <w:r w:rsidRPr="002714FC">
        <w:rPr>
          <w:rFonts w:ascii="Arial" w:eastAsia="DengXian" w:hAnsi="Arial" w:cs="Arial"/>
          <w:lang w:eastAsia="zh-CN"/>
        </w:rPr>
        <w:t xml:space="preserve"> (e.g. BLER</w:t>
      </w:r>
      <w:r w:rsidRPr="002714FC">
        <w:rPr>
          <w:rFonts w:ascii="Arial" w:eastAsia="DengXian" w:hAnsi="Arial" w:cs="Arial"/>
          <w:vertAlign w:val="subscript"/>
          <w:lang w:eastAsia="zh-CN"/>
        </w:rPr>
        <w:t>11</w:t>
      </w:r>
      <w:r w:rsidRPr="002714FC">
        <w:rPr>
          <w:rFonts w:ascii="Arial" w:eastAsia="DengXian" w:hAnsi="Arial" w:cs="Arial"/>
          <w:lang w:eastAsia="zh-CN"/>
        </w:rPr>
        <w:t xml:space="preserve"> and BLER</w:t>
      </w:r>
      <w:r w:rsidRPr="002714FC">
        <w:rPr>
          <w:rFonts w:ascii="Arial" w:eastAsia="DengXian" w:hAnsi="Arial" w:cs="Arial"/>
          <w:vertAlign w:val="subscript"/>
          <w:lang w:eastAsia="zh-CN"/>
        </w:rPr>
        <w:t>12</w:t>
      </w:r>
      <w:r w:rsidRPr="002714FC">
        <w:rPr>
          <w:rFonts w:ascii="Arial" w:eastAsia="DengXian" w:hAnsi="Arial" w:cs="Arial"/>
          <w:lang w:eastAsia="zh-CN"/>
        </w:rPr>
        <w:t xml:space="preserve"> for TBS</w:t>
      </w:r>
      <w:r w:rsidRPr="002714FC">
        <w:rPr>
          <w:rFonts w:ascii="Arial" w:eastAsia="DengXian" w:hAnsi="Arial" w:cs="Arial"/>
          <w:vertAlign w:val="subscript"/>
          <w:lang w:eastAsia="zh-CN"/>
        </w:rPr>
        <w:t>1</w:t>
      </w:r>
      <w:r w:rsidRPr="002714FC">
        <w:rPr>
          <w:rFonts w:ascii="Arial" w:eastAsia="DengXian" w:hAnsi="Arial" w:cs="Arial"/>
          <w:lang w:eastAsia="zh-CN"/>
        </w:rPr>
        <w:t xml:space="preserve"> and BLER</w:t>
      </w:r>
      <w:r w:rsidRPr="002714FC">
        <w:rPr>
          <w:rFonts w:ascii="Arial" w:eastAsia="DengXian" w:hAnsi="Arial" w:cs="Arial"/>
          <w:vertAlign w:val="subscript"/>
          <w:lang w:eastAsia="zh-CN"/>
        </w:rPr>
        <w:t>11</w:t>
      </w:r>
      <w:r w:rsidRPr="002714FC">
        <w:rPr>
          <w:rFonts w:ascii="Arial" w:eastAsia="DengXian" w:hAnsi="Arial" w:cs="Arial"/>
          <w:lang w:eastAsia="zh-CN"/>
        </w:rPr>
        <w:t xml:space="preserve"> and BLER</w:t>
      </w:r>
      <w:r w:rsidRPr="002714FC">
        <w:rPr>
          <w:rFonts w:ascii="Arial" w:eastAsia="DengXian" w:hAnsi="Arial" w:cs="Arial"/>
          <w:vertAlign w:val="subscript"/>
          <w:lang w:eastAsia="zh-CN"/>
        </w:rPr>
        <w:t>12</w:t>
      </w:r>
      <w:r w:rsidRPr="002714FC">
        <w:rPr>
          <w:rFonts w:ascii="Arial" w:eastAsia="DengXian" w:hAnsi="Arial" w:cs="Arial"/>
          <w:lang w:eastAsia="zh-CN"/>
        </w:rPr>
        <w:t xml:space="preserve"> for TBS</w:t>
      </w:r>
      <w:r w:rsidRPr="002714FC">
        <w:rPr>
          <w:rFonts w:ascii="Arial" w:eastAsia="DengXian" w:hAnsi="Arial" w:cs="Arial"/>
          <w:vertAlign w:val="subscript"/>
          <w:lang w:eastAsia="zh-CN"/>
        </w:rPr>
        <w:t>2</w:t>
      </w:r>
      <w:r w:rsidRPr="002714FC">
        <w:rPr>
          <w:rFonts w:ascii="Arial" w:eastAsia="DengXian" w:hAnsi="Arial" w:cs="Arial"/>
          <w:lang w:eastAsia="zh-CN"/>
        </w:rPr>
        <w:t>)</w:t>
      </w:r>
    </w:p>
    <w:p w14:paraId="5D4106D3" w14:textId="657F76D6" w:rsidR="00E22029" w:rsidRPr="002714FC" w:rsidRDefault="00E22029" w:rsidP="00E22029">
      <w:pPr>
        <w:jc w:val="both"/>
        <w:rPr>
          <w:rFonts w:ascii="Arial" w:eastAsia="vivo type 简 Bold" w:hAnsi="Arial" w:cs="Arial"/>
          <w:kern w:val="24"/>
          <w:sz w:val="21"/>
          <w:szCs w:val="21"/>
          <w:lang w:eastAsia="zh-CN"/>
        </w:rPr>
      </w:pPr>
      <w:r w:rsidRPr="002714FC">
        <w:rPr>
          <w:rFonts w:ascii="Arial" w:eastAsia="DengXian" w:hAnsi="Arial" w:cs="Arial"/>
          <w:b/>
          <w:bCs/>
          <w:lang w:eastAsia="zh-CN"/>
        </w:rPr>
        <w:t>Step 6</w:t>
      </w:r>
      <w:r w:rsidRPr="002714FC">
        <w:rPr>
          <w:rFonts w:ascii="Arial" w:eastAsia="DengXian" w:hAnsi="Arial" w:cs="Arial"/>
          <w:lang w:eastAsia="zh-CN"/>
        </w:rPr>
        <w:t>: Discard TBSs that lead to a target BLER &gt; [20%].</w:t>
      </w:r>
    </w:p>
    <w:p w14:paraId="27C08D68" w14:textId="65FEE96C" w:rsidR="00E22029" w:rsidRPr="002714FC" w:rsidRDefault="00025DCB" w:rsidP="00116D0A">
      <w:pPr>
        <w:autoSpaceDE w:val="0"/>
        <w:autoSpaceDN w:val="0"/>
        <w:adjustRightInd w:val="0"/>
        <w:snapToGrid w:val="0"/>
        <w:spacing w:after="120"/>
        <w:jc w:val="both"/>
        <w:rPr>
          <w:rFonts w:ascii="Arial" w:eastAsia="DengXian" w:hAnsi="Arial" w:cs="Arial"/>
          <w:b/>
          <w:bCs/>
          <w:lang w:eastAsia="zh-CN"/>
        </w:rPr>
      </w:pPr>
      <w:r w:rsidRPr="002714FC">
        <w:rPr>
          <w:rFonts w:ascii="Arial" w:hAnsi="Arial" w:cs="Arial"/>
          <w:noProof/>
        </w:rPr>
        <mc:AlternateContent>
          <mc:Choice Requires="wps">
            <w:drawing>
              <wp:anchor distT="0" distB="0" distL="114300" distR="114300" simplePos="0" relativeHeight="251699200" behindDoc="0" locked="0" layoutInCell="1" allowOverlap="1" wp14:anchorId="1DF6B787" wp14:editId="7F4DD3D5">
                <wp:simplePos x="0" y="0"/>
                <wp:positionH relativeFrom="margin">
                  <wp:align>left</wp:align>
                </wp:positionH>
                <wp:positionV relativeFrom="paragraph">
                  <wp:posOffset>2291715</wp:posOffset>
                </wp:positionV>
                <wp:extent cx="4951730" cy="635"/>
                <wp:effectExtent l="0" t="0" r="1270" b="0"/>
                <wp:wrapTopAndBottom/>
                <wp:docPr id="451095758" name="Text Box 1"/>
                <wp:cNvGraphicFramePr/>
                <a:graphic xmlns:a="http://schemas.openxmlformats.org/drawingml/2006/main">
                  <a:graphicData uri="http://schemas.microsoft.com/office/word/2010/wordprocessingShape">
                    <wps:wsp>
                      <wps:cNvSpPr txBox="1"/>
                      <wps:spPr>
                        <a:xfrm>
                          <a:off x="0" y="0"/>
                          <a:ext cx="4951730" cy="635"/>
                        </a:xfrm>
                        <a:prstGeom prst="rect">
                          <a:avLst/>
                        </a:prstGeom>
                        <a:solidFill>
                          <a:prstClr val="white"/>
                        </a:solidFill>
                        <a:ln>
                          <a:noFill/>
                        </a:ln>
                      </wps:spPr>
                      <wps:txbx>
                        <w:txbxContent>
                          <w:p w14:paraId="128AA401" w14:textId="436A44C3" w:rsidR="00E22029" w:rsidRPr="006A3180" w:rsidRDefault="00E22029" w:rsidP="00E22029">
                            <w:pPr>
                              <w:pStyle w:val="Caption"/>
                              <w:rPr>
                                <w:rFonts w:ascii="Arial" w:eastAsia="DengXian" w:hAnsi="Arial" w:cs="Arial"/>
                                <w:kern w:val="0"/>
                                <w:sz w:val="20"/>
                                <w:szCs w:val="20"/>
                                <w:lang w:val="en-US" w:eastAsia="zh-CN"/>
                              </w:rPr>
                            </w:pPr>
                            <w:r w:rsidRPr="006A3180">
                              <w:rPr>
                                <w:lang w:val="en-US"/>
                              </w:rPr>
                              <w:t xml:space="preserve">Figure </w:t>
                            </w:r>
                            <w:r>
                              <w:rPr>
                                <w:lang w:val="en-US"/>
                              </w:rPr>
                              <w:t>2</w:t>
                            </w:r>
                            <w:r w:rsidRPr="006A3180">
                              <w:rPr>
                                <w:lang w:val="en-US"/>
                              </w:rPr>
                              <w:t xml:space="preserve">: Example with selected </w:t>
                            </w:r>
                            <w:r>
                              <w:rPr>
                                <w:lang w:val="en-US"/>
                              </w:rPr>
                              <w:t xml:space="preserve">TBS configurations showing target BLER corresponding to selected </w:t>
                            </w:r>
                            <w:r w:rsidRPr="006A3180">
                              <w:rPr>
                                <w:lang w:val="en-US"/>
                              </w:rPr>
                              <w:t>SNR v</w:t>
                            </w:r>
                            <w:r>
                              <w:rPr>
                                <w:lang w:val="en-US"/>
                              </w:rPr>
                              <w:t>alues according to step 5</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DF6B787" id="_x0000_s1042" type="#_x0000_t202" style="position:absolute;left:0;text-align:left;margin-left:0;margin-top:180.45pt;width:389.9pt;height:.05pt;z-index:251699200;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" stroked="f">
                <v:textbox style="mso-fit-shape-to-text:t" inset="0,0,0,0">
                  <w:txbxContent>
                    <w:p w14:paraId="128AA401" w14:textId="436A44C3" w:rsidR="00E22029" w:rsidRPr="006A3180" w:rsidRDefault="00E22029" w:rsidP="00E22029">
                      <w:pPr>
                        <w:pStyle w:val="Caption"/>
                        <w:rPr>
                          <w:rFonts w:ascii="Arial" w:eastAsia="DengXian" w:hAnsi="Arial" w:cs="Arial"/>
                          <w:kern w:val="0"/>
                          <w:sz w:val="20"/>
                          <w:szCs w:val="20"/>
                          <w:lang w:val="en-US" w:eastAsia="zh-CN"/>
                        </w:rPr>
                      </w:pPr>
                      <w:r w:rsidRPr="006A3180">
                        <w:rPr>
                          <w:lang w:val="en-US"/>
                        </w:rPr>
                        <w:t xml:space="preserve">Figure </w:t>
                      </w:r>
                      <w:r>
                        <w:rPr>
                          <w:lang w:val="en-US"/>
                        </w:rPr>
                        <w:t>2</w:t>
                      </w:r>
                      <w:r w:rsidRPr="006A3180">
                        <w:rPr>
                          <w:lang w:val="en-US"/>
                        </w:rPr>
                        <w:t xml:space="preserve">: Example with selected </w:t>
                      </w:r>
                      <w:r>
                        <w:rPr>
                          <w:lang w:val="en-US"/>
                        </w:rPr>
                        <w:t xml:space="preserve">TBS configurations showing target BLER corresponding to selected </w:t>
                      </w:r>
                      <w:r w:rsidRPr="006A3180">
                        <w:rPr>
                          <w:lang w:val="en-US"/>
                        </w:rPr>
                        <w:t>SNR v</w:t>
                      </w:r>
                      <w:r>
                        <w:rPr>
                          <w:lang w:val="en-US"/>
                        </w:rPr>
                        <w:t>alues according to step 5</w:t>
                      </w:r>
                    </w:p>
                  </w:txbxContent>
                </v:textbox>
                <w10:wrap type="topAndBottom" anchorx="margin"/>
              </v:shape>
            </w:pict>
          </mc:Fallback>
        </mc:AlternateContent>
      </w:r>
      <w:r w:rsidR="00E22029" w:rsidRPr="002714FC">
        <w:rPr>
          <w:rFonts w:ascii="Arial" w:eastAsia="DengXian" w:hAnsi="Arial" w:cs="Arial"/>
          <w:noProof/>
          <w:lang w:eastAsia="zh-CN"/>
        </w:rPr>
        <mc:AlternateContent>
          <mc:Choice Requires="wpg">
            <w:drawing>
              <wp:anchor distT="0" distB="0" distL="114300" distR="114300" simplePos="0" relativeHeight="251697152" behindDoc="0" locked="0" layoutInCell="1" allowOverlap="1" wp14:anchorId="7765C1EA" wp14:editId="66EBCAB6">
                <wp:simplePos x="0" y="0"/>
                <wp:positionH relativeFrom="column">
                  <wp:posOffset>0</wp:posOffset>
                </wp:positionH>
                <wp:positionV relativeFrom="paragraph">
                  <wp:posOffset>147955</wp:posOffset>
                </wp:positionV>
                <wp:extent cx="4951730" cy="2256790"/>
                <wp:effectExtent l="0" t="0" r="1270" b="0"/>
                <wp:wrapTopAndBottom/>
                <wp:docPr id="53308006" name="Group 32"/>
                <wp:cNvGraphicFramePr/>
                <a:graphic xmlns:a="http://schemas.openxmlformats.org/drawingml/2006/main">
                  <a:graphicData uri="http://schemas.microsoft.com/office/word/2010/wordprocessingGroup">
                    <wpg:wgp>
                      <wpg:cNvGrpSpPr/>
                      <wpg:grpSpPr>
                        <a:xfrm>
                          <a:off x="0" y="0"/>
                          <a:ext cx="4951730" cy="2256790"/>
                          <a:chOff x="0" y="0"/>
                          <a:chExt cx="4952076" cy="2257213"/>
                        </a:xfrm>
                      </wpg:grpSpPr>
                      <wps:wsp>
                        <wps:cNvPr id="1653183124" name="Straight Arrow Connector 1653183124"/>
                        <wps:cNvCnPr/>
                        <wps:spPr>
                          <a:xfrm flipV="1">
                            <a:off x="502819" y="178975"/>
                            <a:ext cx="1905" cy="17570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7501335" name="Freeform: Shape 387501335"/>
                        <wps:cNvSpPr/>
                        <wps:spPr>
                          <a:xfrm>
                            <a:off x="248819" y="387890"/>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9611657" name="Freeform: Shape 589611657"/>
                        <wps:cNvSpPr/>
                        <wps:spPr>
                          <a:xfrm>
                            <a:off x="355499" y="368840"/>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ln w="1905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3021617" name="Freeform: Shape 803021617"/>
                        <wps:cNvSpPr/>
                        <wps:spPr>
                          <a:xfrm>
                            <a:off x="1101624" y="347885"/>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no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44412428" name="Freeform: Shape 1644412428"/>
                        <wps:cNvSpPr/>
                        <wps:spPr>
                          <a:xfrm>
                            <a:off x="1208304" y="328835"/>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ln w="19050"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4083909" name="Straight Connector 594083909"/>
                        <wps:cNvCnPr/>
                        <wps:spPr>
                          <a:xfrm>
                            <a:off x="2463699" y="1934115"/>
                            <a:ext cx="0" cy="622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73825224" name="Text Box 8"/>
                        <wps:cNvSpPr txBox="1">
                          <a:spLocks noChangeArrowheads="1"/>
                        </wps:cNvSpPr>
                        <wps:spPr bwMode="auto">
                          <a:xfrm>
                            <a:off x="2278881" y="1946020"/>
                            <a:ext cx="463550"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AFB8C7"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1</w:t>
                              </w:r>
                            </w:p>
                          </w:txbxContent>
                        </wps:txbx>
                        <wps:bodyPr vert="horz" wrap="square" lIns="91440" tIns="45720" rIns="91440" bIns="45720" numCol="1" anchor="t" anchorCtr="0" compatLnSpc="1">
                          <a:prstTxWarp prst="textNoShape">
                            <a:avLst/>
                          </a:prstTxWarp>
                        </wps:bodyPr>
                      </wps:wsp>
                      <wps:wsp>
                        <wps:cNvPr id="477009570" name="Text Box 10"/>
                        <wps:cNvSpPr txBox="1">
                          <a:spLocks noChangeArrowheads="1"/>
                        </wps:cNvSpPr>
                        <wps:spPr bwMode="auto">
                          <a:xfrm>
                            <a:off x="3379603" y="1953165"/>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8C83921"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2</w:t>
                              </w:r>
                            </w:p>
                          </w:txbxContent>
                        </wps:txbx>
                        <wps:bodyPr vert="horz" wrap="square" lIns="91440" tIns="45720" rIns="91440" bIns="45720" numCol="1" anchor="t" anchorCtr="0" compatLnSpc="1">
                          <a:prstTxWarp prst="textNoShape">
                            <a:avLst/>
                          </a:prstTxWarp>
                        </wps:bodyPr>
                      </wps:wsp>
                      <wps:wsp>
                        <wps:cNvPr id="1631743272" name="Text Box 9"/>
                        <wps:cNvSpPr txBox="1">
                          <a:spLocks noChangeArrowheads="1"/>
                        </wps:cNvSpPr>
                        <wps:spPr bwMode="auto">
                          <a:xfrm>
                            <a:off x="1567714" y="602045"/>
                            <a:ext cx="463550"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DC53399"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1</w:t>
                              </w:r>
                            </w:p>
                          </w:txbxContent>
                        </wps:txbx>
                        <wps:bodyPr vert="horz" wrap="square" lIns="91440" tIns="45720" rIns="91440" bIns="45720" numCol="1" anchor="t" anchorCtr="0" compatLnSpc="1">
                          <a:prstTxWarp prst="textNoShape">
                            <a:avLst/>
                          </a:prstTxWarp>
                        </wps:bodyPr>
                      </wps:wsp>
                      <wps:wsp>
                        <wps:cNvPr id="626043174" name="Text Box 8"/>
                        <wps:cNvSpPr txBox="1">
                          <a:spLocks noChangeArrowheads="1"/>
                        </wps:cNvSpPr>
                        <wps:spPr bwMode="auto">
                          <a:xfrm>
                            <a:off x="4264559" y="1285683"/>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D7DD03C"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2</w:t>
                              </w:r>
                            </w:p>
                          </w:txbxContent>
                        </wps:txbx>
                        <wps:bodyPr vert="horz" wrap="square" lIns="91440" tIns="45720" rIns="91440" bIns="45720" numCol="1" anchor="t" anchorCtr="0" compatLnSpc="1">
                          <a:prstTxWarp prst="textNoShape">
                            <a:avLst/>
                          </a:prstTxWarp>
                        </wps:bodyPr>
                      </wps:wsp>
                      <wps:wsp>
                        <wps:cNvPr id="1113889132" name="Straight Connector 1113889132"/>
                        <wps:cNvCnPr/>
                        <wps:spPr>
                          <a:xfrm flipH="1" flipV="1">
                            <a:off x="2463699" y="512985"/>
                            <a:ext cx="1270" cy="1408430"/>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844806055" name="Straight Connector 844806055"/>
                        <wps:cNvCnPr/>
                        <wps:spPr>
                          <a:xfrm flipH="1" flipV="1">
                            <a:off x="3564154" y="1030510"/>
                            <a:ext cx="1905" cy="902335"/>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309125796" name="Straight Connector 309125796"/>
                        <wps:cNvCnPr/>
                        <wps:spPr>
                          <a:xfrm>
                            <a:off x="500914" y="504095"/>
                            <a:ext cx="1956435" cy="4445"/>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1571186155" name="Straight Connector 1571186155"/>
                        <wps:cNvCnPr/>
                        <wps:spPr>
                          <a:xfrm flipV="1">
                            <a:off x="500914" y="1046385"/>
                            <a:ext cx="3069590" cy="4445"/>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387132079" name="Straight Connector 387132079"/>
                        <wps:cNvCnPr/>
                        <wps:spPr>
                          <a:xfrm flipV="1">
                            <a:off x="496469" y="1731550"/>
                            <a:ext cx="3069590" cy="4445"/>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1400054022" name="Straight Connector 1400054022"/>
                        <wps:cNvCnPr/>
                        <wps:spPr>
                          <a:xfrm>
                            <a:off x="3567469" y="1929035"/>
                            <a:ext cx="0" cy="622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84603868" name="Straight Arrow Connector 1584603868"/>
                        <wps:cNvCnPr/>
                        <wps:spPr>
                          <a:xfrm flipV="1">
                            <a:off x="502819" y="1934115"/>
                            <a:ext cx="4233545" cy="6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032020" name="Straight Connector 16032020"/>
                        <wps:cNvCnPr/>
                        <wps:spPr>
                          <a:xfrm>
                            <a:off x="496469" y="941928"/>
                            <a:ext cx="1956435" cy="4445"/>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1631117242" name="Text Box 8"/>
                        <wps:cNvSpPr txBox="1">
                          <a:spLocks noChangeArrowheads="1"/>
                        </wps:cNvSpPr>
                        <wps:spPr bwMode="auto">
                          <a:xfrm>
                            <a:off x="2439" y="1618203"/>
                            <a:ext cx="524828"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F55D056"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12</w:t>
                              </w:r>
                            </w:p>
                          </w:txbxContent>
                        </wps:txbx>
                        <wps:bodyPr vert="horz" wrap="square" lIns="91440" tIns="45720" rIns="91440" bIns="45720" numCol="1" anchor="t" anchorCtr="0" compatLnSpc="1">
                          <a:prstTxWarp prst="textNoShape">
                            <a:avLst/>
                          </a:prstTxWarp>
                        </wps:bodyPr>
                      </wps:wsp>
                      <wps:wsp>
                        <wps:cNvPr id="604197842" name="Text Box 8"/>
                        <wps:cNvSpPr txBox="1">
                          <a:spLocks noChangeArrowheads="1"/>
                        </wps:cNvSpPr>
                        <wps:spPr bwMode="auto">
                          <a:xfrm>
                            <a:off x="4445" y="976509"/>
                            <a:ext cx="524828"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B790404"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22</w:t>
                              </w:r>
                            </w:p>
                          </w:txbxContent>
                        </wps:txbx>
                        <wps:bodyPr vert="horz" wrap="square" lIns="91440" tIns="45720" rIns="91440" bIns="45720" numCol="1" anchor="t" anchorCtr="0" compatLnSpc="1">
                          <a:prstTxWarp prst="textNoShape">
                            <a:avLst/>
                          </a:prstTxWarp>
                        </wps:bodyPr>
                      </wps:wsp>
                      <wps:wsp>
                        <wps:cNvPr id="7880475" name="Text Box 8"/>
                        <wps:cNvSpPr txBox="1">
                          <a:spLocks noChangeArrowheads="1"/>
                        </wps:cNvSpPr>
                        <wps:spPr bwMode="auto">
                          <a:xfrm>
                            <a:off x="0" y="839984"/>
                            <a:ext cx="524828"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2C5E846"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11</w:t>
                              </w:r>
                            </w:p>
                          </w:txbxContent>
                        </wps:txbx>
                        <wps:bodyPr vert="horz" wrap="square" lIns="91440" tIns="45720" rIns="91440" bIns="45720" numCol="1" anchor="t" anchorCtr="0" compatLnSpc="1">
                          <a:prstTxWarp prst="textNoShape">
                            <a:avLst/>
                          </a:prstTxWarp>
                        </wps:bodyPr>
                      </wps:wsp>
                      <wps:wsp>
                        <wps:cNvPr id="94559745" name="Text Box 8"/>
                        <wps:cNvSpPr txBox="1">
                          <a:spLocks noChangeArrowheads="1"/>
                        </wps:cNvSpPr>
                        <wps:spPr bwMode="auto">
                          <a:xfrm>
                            <a:off x="14037" y="410852"/>
                            <a:ext cx="524828"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AA5918F"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21</w:t>
                              </w:r>
                            </w:p>
                          </w:txbxContent>
                        </wps:txbx>
                        <wps:bodyPr vert="horz" wrap="square" lIns="91440" tIns="45720" rIns="91440" bIns="45720" numCol="1" anchor="t" anchorCtr="0" compatLnSpc="1">
                          <a:prstTxWarp prst="textNoShape">
                            <a:avLst/>
                          </a:prstTxWarp>
                        </wps:bodyPr>
                      </wps:wsp>
                      <wps:wsp>
                        <wps:cNvPr id="671791758" name="Text Box 10"/>
                        <wps:cNvSpPr txBox="1">
                          <a:spLocks noChangeArrowheads="1"/>
                        </wps:cNvSpPr>
                        <wps:spPr bwMode="auto">
                          <a:xfrm>
                            <a:off x="4488526" y="1957175"/>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32F26D2"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SNR</w:t>
                              </w:r>
                            </w:p>
                          </w:txbxContent>
                        </wps:txbx>
                        <wps:bodyPr vert="horz" wrap="square" lIns="91440" tIns="45720" rIns="91440" bIns="45720" numCol="1" anchor="t" anchorCtr="0" compatLnSpc="1">
                          <a:prstTxWarp prst="textNoShape">
                            <a:avLst/>
                          </a:prstTxWarp>
                        </wps:bodyPr>
                      </wps:wsp>
                      <wps:wsp>
                        <wps:cNvPr id="1956292211" name="Text Box 10"/>
                        <wps:cNvSpPr txBox="1">
                          <a:spLocks noChangeArrowheads="1"/>
                        </wps:cNvSpPr>
                        <wps:spPr bwMode="auto">
                          <a:xfrm>
                            <a:off x="264093" y="0"/>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BCE5119"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BLER</w:t>
                              </w:r>
                            </w:p>
                          </w:txbxContent>
                        </wps:txbx>
                        <wps:bodyPr vert="horz" wrap="square" lIns="91440" tIns="45720" rIns="91440" bIns="45720" numCol="1" anchor="t" anchorCtr="0" compatLnSpc="1">
                          <a:prstTxWarp prst="textNoShape">
                            <a:avLst/>
                          </a:prstTxWarp>
                        </wps:bodyPr>
                      </wps:wsp>
                    </wpg:wgp>
                  </a:graphicData>
                </a:graphic>
              </wp:anchor>
            </w:drawing>
          </mc:Choice>
          <mc:Fallback>
            <w:pict>
              <v:group w14:anchorId="7765C1EA" id="_x0000_s1043" style="position:absolute;left:0;text-align:left;margin-left:0;margin-top:11.65pt;width:389.9pt;height:177.7pt;z-index:251697152" coordsize="49520,22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">
                <v:shape id="Straight Arrow Connector 1653183124" o:spid="_x0000_s1044" type="#_x0000_t32" style="position:absolute;left:5028;top:1789;width:19;height:175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" strokecolor="#4472c4 [3204]" strokeweight=".5pt">
                  <v:stroke endarrow="block" joinstyle="miter"/>
                </v:shape>
                <v:shape id="Freeform: Shape 387501335" o:spid="_x0000_s1045" style="position:absolute;left:2488;top:3878;width:33998;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" path="m,l768724,26894v268568,40341,586441,119156,842682,215153c1867647,338044,2080559,466539,2306171,602877v225612,136338,476624,322730,658906,457200c3147359,1194548,3273612,1302124,3399865,1409700e" filled="f" strokecolor="#09101d [484]" strokeweight="1pt">
                  <v:stroke joinstyle="miter"/>
                  <v:path arrowok="t" o:connecttype="custom" o:connectlocs="0,0;768707,26894;1611370,242047;2306120,602877;2965012,1060077;3399790,1409700" o:connectangles="0,0,0,0,0,0"/>
                </v:shape>
                <v:shape id="Freeform: Shape 589611657" o:spid="_x0000_s1046" style="position:absolute;left:3554;top:3688;width:33998;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" path="m,l768724,26894v268568,40341,586441,119156,842682,215153c1867647,338044,2080559,466539,2306171,602877v225612,136338,476624,322730,658906,457200c3147359,1194548,3273612,1302124,3399865,1409700e" filled="f" strokecolor="black [3200]" strokeweight="1.5pt">
                  <v:stroke dashstyle="dash"/>
                  <v:path arrowok="t" o:connecttype="custom" o:connectlocs="0,0;768707,26894;1611370,242047;2306120,602877;2965012,1060077;3399790,1409700" o:connectangles="0,0,0,0,0,0"/>
                </v:shape>
                <v:shape id="Freeform: Shape 803021617" o:spid="_x0000_s1047" style="position:absolute;left:11016;top:3478;width:33998;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" path="m,l768724,26894v268568,40341,586441,119156,842682,215153c1867647,338044,2080559,466539,2306171,602877v225612,136338,476624,322730,658906,457200c3147359,1194548,3273612,1302124,3399865,1409700e" filled="f" strokecolor="#4472c4 [3204]" strokeweight="1pt">
                  <v:stroke joinstyle="miter"/>
                  <v:path arrowok="t" o:connecttype="custom" o:connectlocs="0,0;768707,26894;1611370,242047;2306120,602877;2965012,1060077;3399790,1409700" o:connectangles="0,0,0,0,0,0"/>
                </v:shape>
                <v:shape id="Freeform: Shape 1644412428" o:spid="_x0000_s1048" style="position:absolute;left:12083;top:3288;width:33997;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" path="m,l768724,26894v268568,40341,586441,119156,842682,215153c1867647,338044,2080559,466539,2306171,602877v225612,136338,476624,322730,658906,457200c3147359,1194548,3273612,1302124,3399865,1409700e" filled="f" strokecolor="#4472c4 [3204]" strokeweight="1.5pt">
                  <v:stroke dashstyle="dash"/>
                  <v:path arrowok="t" o:connecttype="custom" o:connectlocs="0,0;768707,26894;1611370,242047;2306120,602877;2965012,1060077;3399790,1409700" o:connectangles="0,0,0,0,0,0"/>
                </v:shape>
                <v:line id="Straight Connector 594083909" o:spid="_x0000_s1049" style="position:absolute;visibility:visible;mso-wrap-style:square" from="24636,19341" to="24636,19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" strokecolor="#4472c4 [3204]" strokeweight=".5pt">
                  <v:stroke joinstyle="miter"/>
                </v:line>
                <v:shape id="Text Box 8" o:spid="_x0000_s1050" type="#_x0000_t202" style="position:absolute;left:22788;top:19460;width:4636;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" filled="f" stroked="f" strokeweight=".5pt">
                  <v:textbox>
                    <w:txbxContent>
                      <w:p w14:paraId="22AFB8C7"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1</w:t>
                        </w:r>
                      </w:p>
                    </w:txbxContent>
                  </v:textbox>
                </v:shape>
                <v:shape id="Text Box 10" o:spid="_x0000_s1051" type="#_x0000_t202" style="position:absolute;left:33796;top:19531;width:4635;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" filled="f" stroked="f" strokeweight=".5pt">
                  <v:textbox>
                    <w:txbxContent>
                      <w:p w14:paraId="08C83921"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2</w:t>
                        </w:r>
                      </w:p>
                    </w:txbxContent>
                  </v:textbox>
                </v:shape>
                <v:shape id="Text Box 9" o:spid="_x0000_s1052" type="#_x0000_t202" style="position:absolute;left:15677;top:6020;width:4635;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" filled="f" stroked="f" strokeweight=".5pt">
                  <v:textbox>
                    <w:txbxContent>
                      <w:p w14:paraId="4DC53399"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1</w:t>
                        </w:r>
                      </w:p>
                    </w:txbxContent>
                  </v:textbox>
                </v:shape>
                <v:shape id="Text Box 8" o:spid="_x0000_s1053" type="#_x0000_t202" style="position:absolute;left:42645;top:12856;width:4636;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" filled="f" stroked="f" strokeweight=".5pt">
                  <v:textbox>
                    <w:txbxContent>
                      <w:p w14:paraId="7D7DD03C"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2</w:t>
                        </w:r>
                      </w:p>
                    </w:txbxContent>
                  </v:textbox>
                </v:shape>
                <v:line id="Straight Connector 1113889132" o:spid="_x0000_s1054" style="position:absolute;flip:x y;visibility:visible;mso-wrap-style:square" from="24636,5129" to="24649,19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" strokecolor="red" strokeweight=".5pt">
                  <v:stroke dashstyle="3 1" joinstyle="miter"/>
                </v:line>
                <v:line id="Straight Connector 844806055" o:spid="_x0000_s1055" style="position:absolute;flip:x y;visibility:visible;mso-wrap-style:square" from="35641,10305" to="35660,19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" strokecolor="red" strokeweight=".5pt">
                  <v:stroke dashstyle="3 1" joinstyle="miter"/>
                </v:line>
                <v:line id="Straight Connector 309125796" o:spid="_x0000_s1056" style="position:absolute;visibility:visible;mso-wrap-style:square" from="5009,5040" to="24573,5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" strokecolor="red" strokeweight=".5pt">
                  <v:stroke dashstyle="3 1" joinstyle="miter"/>
                </v:line>
                <v:line id="Straight Connector 1571186155" o:spid="_x0000_s1057" style="position:absolute;flip:y;visibility:visible;mso-wrap-style:square" from="5009,10463" to="35705,10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" strokecolor="red" strokeweight=".5pt">
                  <v:stroke dashstyle="3 1" joinstyle="miter"/>
                </v:line>
                <v:line id="Straight Connector 387132079" o:spid="_x0000_s1058" style="position:absolute;flip:y;visibility:visible;mso-wrap-style:square" from="4964,17315" to="35660,17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" strokecolor="red" strokeweight=".5pt">
                  <v:stroke dashstyle="3 1" joinstyle="miter"/>
                </v:line>
                <v:line id="Straight Connector 1400054022" o:spid="_x0000_s1059" style="position:absolute;visibility:visible;mso-wrap-style:square" from="35674,19290" to="35674,19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" strokecolor="#4472c4 [3204]" strokeweight=".5pt">
                  <v:stroke joinstyle="miter"/>
                </v:line>
                <v:shape id="Straight Arrow Connector 1584603868" o:spid="_x0000_s1060" type="#_x0000_t32" style="position:absolute;left:5028;top:19341;width:42335;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" strokecolor="#4472c4 [3204]" strokeweight=".5pt">
                  <v:stroke endarrow="block" joinstyle="miter"/>
                </v:shape>
                <v:line id="Straight Connector 16032020" o:spid="_x0000_s1061" style="position:absolute;visibility:visible;mso-wrap-style:square" from="4964,9419" to="24529,9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" strokecolor="red" strokeweight=".5pt">
                  <v:stroke dashstyle="3 1" joinstyle="miter"/>
                </v:line>
                <v:shape id="Text Box 8" o:spid="_x0000_s1062" type="#_x0000_t202" style="position:absolute;left:24;top:16182;width:5248;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" filled="f" stroked="f" strokeweight=".5pt">
                  <v:textbox>
                    <w:txbxContent>
                      <w:p w14:paraId="4F55D056"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12</w:t>
                        </w:r>
                      </w:p>
                    </w:txbxContent>
                  </v:textbox>
                </v:shape>
                <v:shape id="Text Box 8" o:spid="_x0000_s1063" type="#_x0000_t202" style="position:absolute;left:44;top:9765;width:5248;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" filled="f" stroked="f" strokeweight=".5pt">
                  <v:textbox>
                    <w:txbxContent>
                      <w:p w14:paraId="1B790404"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22</w:t>
                        </w:r>
                      </w:p>
                    </w:txbxContent>
                  </v:textbox>
                </v:shape>
                <v:shape id="Text Box 8" o:spid="_x0000_s1064" type="#_x0000_t202" style="position:absolute;top:8399;width:5248;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" filled="f" stroked="f" strokeweight=".5pt">
                  <v:textbox>
                    <w:txbxContent>
                      <w:p w14:paraId="52C5E846"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11</w:t>
                        </w:r>
                      </w:p>
                    </w:txbxContent>
                  </v:textbox>
                </v:shape>
                <v:shape id="Text Box 8" o:spid="_x0000_s1065" type="#_x0000_t202" style="position:absolute;left:140;top:4108;width:5248;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" filled="f" stroked="f" strokeweight=".5pt">
                  <v:textbox>
                    <w:txbxContent>
                      <w:p w14:paraId="1AA5918F"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21</w:t>
                        </w:r>
                      </w:p>
                    </w:txbxContent>
                  </v:textbox>
                </v:shape>
                <v:shape id="Text Box 10" o:spid="_x0000_s1066" type="#_x0000_t202" style="position:absolute;left:44885;top:19571;width:4635;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" filled="f" stroked="f" strokeweight=".5pt">
                  <v:textbox>
                    <w:txbxContent>
                      <w:p w14:paraId="632F26D2"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SNR</w:t>
                        </w:r>
                      </w:p>
                    </w:txbxContent>
                  </v:textbox>
                </v:shape>
                <v:shape id="Text Box 10" o:spid="_x0000_s1067" type="#_x0000_t202" style="position:absolute;left:2640;width:4636;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" filled="f" stroked="f" strokeweight=".5pt">
                  <v:textbox>
                    <w:txbxContent>
                      <w:p w14:paraId="1BCE5119" w14:textId="77777777" w:rsidR="00E22029" w:rsidRDefault="00E22029" w:rsidP="00E22029">
                        <w:pPr>
                          <w:kinsoku w:val="0"/>
                          <w:overflowPunct w:val="0"/>
                          <w:textAlignment w:val="baseline"/>
                          <w:rPr>
                            <w:color w:val="000000" w:themeColor="text1"/>
                            <w:kern w:val="24"/>
                            <w:sz w:val="16"/>
                            <w:szCs w:val="16"/>
                          </w:rPr>
                        </w:pPr>
                        <w:r>
                          <w:rPr>
                            <w:color w:val="000000" w:themeColor="text1"/>
                            <w:kern w:val="24"/>
                            <w:sz w:val="16"/>
                            <w:szCs w:val="16"/>
                          </w:rPr>
                          <w:t>BLER</w:t>
                        </w:r>
                      </w:p>
                    </w:txbxContent>
                  </v:textbox>
                </v:shape>
                <w10:wrap type="topAndBottom"/>
              </v:group>
            </w:pict>
          </mc:Fallback>
        </mc:AlternateContent>
      </w:r>
    </w:p>
    <w:p w14:paraId="0533D265" w14:textId="4652F05B" w:rsidR="00E7631E" w:rsidRPr="002714FC" w:rsidRDefault="00E7631E" w:rsidP="00E7631E">
      <w:pPr>
        <w:jc w:val="both"/>
        <w:rPr>
          <w:rFonts w:ascii="Arial" w:eastAsia="vivo type 简 Bold" w:hAnsi="Arial" w:cs="Arial"/>
          <w:kern w:val="24"/>
          <w:sz w:val="21"/>
          <w:szCs w:val="21"/>
          <w:lang w:eastAsia="zh-CN"/>
        </w:rPr>
      </w:pPr>
      <w:r w:rsidRPr="002714FC">
        <w:rPr>
          <w:rFonts w:ascii="Arial" w:eastAsia="DengXian" w:hAnsi="Arial" w:cs="Arial"/>
          <w:b/>
          <w:bCs/>
          <w:lang w:eastAsia="zh-CN"/>
        </w:rPr>
        <w:t xml:space="preserve">Step </w:t>
      </w:r>
      <w:r w:rsidR="00FB73A9" w:rsidRPr="002714FC">
        <w:rPr>
          <w:rFonts w:ascii="Arial" w:eastAsia="DengXian" w:hAnsi="Arial" w:cs="Arial"/>
          <w:b/>
          <w:bCs/>
          <w:lang w:eastAsia="zh-CN"/>
        </w:rPr>
        <w:t>7</w:t>
      </w:r>
      <w:r w:rsidRPr="002714FC">
        <w:rPr>
          <w:rFonts w:ascii="Arial" w:eastAsia="DengXian" w:hAnsi="Arial" w:cs="Arial"/>
          <w:lang w:eastAsia="zh-CN"/>
        </w:rPr>
        <w:t xml:space="preserve">: Generate traces: Generate packet loss patterns for the </w:t>
      </w:r>
      <w:r w:rsidR="00F702CC" w:rsidRPr="002714FC">
        <w:rPr>
          <w:rFonts w:ascii="Arial" w:eastAsia="DengXian" w:hAnsi="Arial" w:cs="Arial"/>
          <w:b/>
          <w:bCs/>
          <w:i/>
          <w:iCs/>
          <w:lang w:eastAsia="zh-CN"/>
        </w:rPr>
        <w:t xml:space="preserve">selected </w:t>
      </w:r>
      <w:r w:rsidRPr="002714FC">
        <w:rPr>
          <w:rFonts w:ascii="Arial" w:eastAsia="DengXian" w:hAnsi="Arial" w:cs="Arial"/>
          <w:b/>
          <w:bCs/>
          <w:i/>
          <w:iCs/>
          <w:lang w:eastAsia="zh-CN"/>
        </w:rPr>
        <w:t xml:space="preserve">TBS </w:t>
      </w:r>
      <w:r w:rsidR="00F702CC" w:rsidRPr="002714FC">
        <w:rPr>
          <w:rFonts w:ascii="Arial" w:eastAsia="DengXian" w:hAnsi="Arial" w:cs="Arial"/>
          <w:b/>
          <w:bCs/>
          <w:i/>
          <w:iCs/>
          <w:lang w:eastAsia="zh-CN"/>
        </w:rPr>
        <w:t>configurations</w:t>
      </w:r>
      <w:r w:rsidRPr="002714FC">
        <w:rPr>
          <w:rFonts w:ascii="Arial" w:eastAsia="DengXian" w:hAnsi="Arial" w:cs="Arial"/>
          <w:lang w:eastAsia="zh-CN"/>
        </w:rPr>
        <w:t xml:space="preserve"> </w:t>
      </w:r>
      <w:r w:rsidR="007D1773" w:rsidRPr="002714FC">
        <w:rPr>
          <w:rFonts w:ascii="Arial" w:eastAsia="DengXian" w:hAnsi="Arial" w:cs="Arial"/>
          <w:lang w:eastAsia="zh-CN"/>
        </w:rPr>
        <w:t xml:space="preserve">for identified </w:t>
      </w:r>
      <w:r w:rsidR="007D1773" w:rsidRPr="002714FC">
        <w:rPr>
          <w:rFonts w:ascii="Arial" w:eastAsia="DengXian" w:hAnsi="Arial" w:cs="Arial"/>
          <w:b/>
          <w:bCs/>
          <w:i/>
          <w:iCs/>
          <w:lang w:eastAsia="zh-CN"/>
        </w:rPr>
        <w:t>target BLERs</w:t>
      </w:r>
      <w:r w:rsidRPr="002714FC">
        <w:rPr>
          <w:rFonts w:ascii="Arial" w:eastAsia="DengXian" w:hAnsi="Arial" w:cs="Arial"/>
          <w:lang w:eastAsia="zh-CN"/>
        </w:rPr>
        <w:t>.</w:t>
      </w:r>
    </w:p>
    <w:p w14:paraId="301B3320" w14:textId="3ACBB844" w:rsidR="00E7631E" w:rsidRDefault="00E22029" w:rsidP="00E7631E">
      <w:pPr>
        <w:rPr>
          <w:rFonts w:ascii="Arial" w:eastAsiaTheme="minorEastAsia" w:hAnsi="Arial" w:cs="Arial"/>
          <w:lang w:eastAsia="zh-CN"/>
        </w:rPr>
      </w:pPr>
      <w:r w:rsidRPr="002714FC">
        <w:rPr>
          <w:rFonts w:ascii="Arial" w:eastAsiaTheme="minorEastAsia" w:hAnsi="Arial" w:cs="Arial"/>
          <w:lang w:eastAsia="zh-CN"/>
        </w:rPr>
        <w:t>Note: BLER</w:t>
      </w:r>
      <w:r w:rsidRPr="002714FC">
        <w:rPr>
          <w:rFonts w:ascii="Arial" w:eastAsiaTheme="minorEastAsia" w:hAnsi="Arial" w:cs="Arial"/>
          <w:vertAlign w:val="subscript"/>
          <w:lang w:eastAsia="zh-CN"/>
        </w:rPr>
        <w:t xml:space="preserve">11 </w:t>
      </w:r>
      <w:r w:rsidRPr="002714FC">
        <w:rPr>
          <w:rFonts w:ascii="Arial" w:eastAsiaTheme="minorEastAsia" w:hAnsi="Arial" w:cs="Arial"/>
          <w:lang w:eastAsia="zh-CN"/>
        </w:rPr>
        <w:t>with TBS</w:t>
      </w:r>
      <w:r w:rsidRPr="002714FC">
        <w:rPr>
          <w:rFonts w:ascii="Arial" w:eastAsiaTheme="minorEastAsia" w:hAnsi="Arial" w:cs="Arial"/>
          <w:vertAlign w:val="subscript"/>
          <w:lang w:eastAsia="zh-CN"/>
        </w:rPr>
        <w:t>1</w:t>
      </w:r>
      <w:r w:rsidRPr="002714FC">
        <w:rPr>
          <w:rFonts w:ascii="Arial" w:eastAsiaTheme="minorEastAsia" w:hAnsi="Arial" w:cs="Arial"/>
          <w:lang w:eastAsia="zh-CN"/>
        </w:rPr>
        <w:t xml:space="preserve"> and BLER</w:t>
      </w:r>
      <w:r w:rsidRPr="002714FC">
        <w:rPr>
          <w:rFonts w:ascii="Arial" w:eastAsiaTheme="minorEastAsia" w:hAnsi="Arial" w:cs="Arial"/>
          <w:vertAlign w:val="subscript"/>
          <w:lang w:eastAsia="zh-CN"/>
        </w:rPr>
        <w:t>21</w:t>
      </w:r>
      <w:r w:rsidRPr="002714FC">
        <w:rPr>
          <w:rFonts w:ascii="Arial" w:eastAsiaTheme="minorEastAsia" w:hAnsi="Arial" w:cs="Arial"/>
          <w:lang w:eastAsia="zh-CN"/>
        </w:rPr>
        <w:t xml:space="preserve"> with TBS</w:t>
      </w:r>
      <w:r w:rsidRPr="002714FC">
        <w:rPr>
          <w:rFonts w:ascii="Arial" w:eastAsiaTheme="minorEastAsia" w:hAnsi="Arial" w:cs="Arial"/>
          <w:vertAlign w:val="subscript"/>
          <w:lang w:eastAsia="zh-CN"/>
        </w:rPr>
        <w:t>2</w:t>
      </w:r>
      <w:r w:rsidRPr="002714FC">
        <w:rPr>
          <w:rFonts w:ascii="Arial" w:eastAsiaTheme="minorEastAsia" w:hAnsi="Arial" w:cs="Arial"/>
          <w:lang w:eastAsia="zh-CN"/>
        </w:rPr>
        <w:t xml:space="preserve"> are equivalent in terms of capacity and link budget (i.e. SNR) and can be compared on a fair basis.</w:t>
      </w:r>
    </w:p>
    <w:p w14:paraId="0E967259" w14:textId="06FC6C5C" w:rsidR="00DD3515" w:rsidRDefault="00DD3515" w:rsidP="00E7631E">
      <w:pPr>
        <w:rPr>
          <w:rFonts w:ascii="Arial" w:eastAsiaTheme="minorEastAsia" w:hAnsi="Arial" w:cs="Arial"/>
          <w:lang w:eastAsia="zh-CN"/>
        </w:rPr>
      </w:pPr>
    </w:p>
    <w:p w14:paraId="41BC88BB" w14:textId="22A2AEA1" w:rsidR="00DD3515" w:rsidRDefault="00DD3515" w:rsidP="00DD3515">
      <w:pPr>
        <w:pStyle w:val="Heading4"/>
        <w:rPr>
          <w:lang w:eastAsia="zh-CN"/>
        </w:rPr>
      </w:pPr>
      <w:r w:rsidRPr="002714FC">
        <w:rPr>
          <w:lang w:eastAsia="zh-CN"/>
        </w:rPr>
        <w:t>5.2.3</w:t>
      </w:r>
      <w:r>
        <w:rPr>
          <w:lang w:eastAsia="zh-CN"/>
        </w:rPr>
        <w:t>.2</w:t>
      </w:r>
      <w:r w:rsidRPr="002714FC">
        <w:rPr>
          <w:lang w:eastAsia="zh-CN"/>
        </w:rPr>
        <w:t xml:space="preserve"> </w:t>
      </w:r>
      <w:r>
        <w:rPr>
          <w:lang w:eastAsia="zh-CN"/>
        </w:rPr>
        <w:t>Practical example</w:t>
      </w:r>
    </w:p>
    <w:p w14:paraId="06020992" w14:textId="6200CC95" w:rsidR="00DD3515" w:rsidRPr="00DD3515" w:rsidRDefault="00DD3515" w:rsidP="00DD3515">
      <w:pPr>
        <w:widowControl w:val="0"/>
        <w:spacing w:after="0"/>
        <w:rPr>
          <w:rFonts w:ascii="Arial" w:eastAsia="Times New Roman" w:hAnsi="Arial" w:cs="Arial"/>
          <w:sz w:val="22"/>
          <w:szCs w:val="22"/>
          <w:lang w:val="en-US" w:eastAsia="zh-CN"/>
        </w:rPr>
      </w:pPr>
      <w:r w:rsidRPr="00DD3515">
        <w:rPr>
          <w:rFonts w:ascii="Arial" w:eastAsia="Times New Roman" w:hAnsi="Arial" w:cs="Arial"/>
          <w:sz w:val="22"/>
          <w:szCs w:val="22"/>
          <w:lang w:val="en-US" w:eastAsia="zh-CN"/>
        </w:rPr>
        <w:t xml:space="preserve">The </w:t>
      </w:r>
      <w:r w:rsidR="00025DCB">
        <w:rPr>
          <w:rFonts w:ascii="Arial" w:eastAsia="Times New Roman" w:hAnsi="Arial" w:cs="Arial"/>
          <w:sz w:val="22"/>
          <w:szCs w:val="22"/>
          <w:lang w:val="en-US" w:eastAsia="zh-CN"/>
        </w:rPr>
        <w:t>methodology</w:t>
      </w:r>
      <w:r w:rsidRPr="00DD3515">
        <w:rPr>
          <w:rFonts w:ascii="Arial" w:eastAsia="Times New Roman" w:hAnsi="Arial" w:cs="Arial"/>
          <w:sz w:val="22"/>
          <w:szCs w:val="22"/>
          <w:lang w:val="en-US" w:eastAsia="zh-CN"/>
        </w:rPr>
        <w:t xml:space="preserve"> </w:t>
      </w:r>
      <w:r w:rsidR="00025DCB">
        <w:rPr>
          <w:rFonts w:ascii="Arial" w:eastAsia="Times New Roman" w:hAnsi="Arial" w:cs="Arial"/>
          <w:sz w:val="22"/>
          <w:szCs w:val="22"/>
          <w:lang w:val="en-US" w:eastAsia="zh-CN"/>
        </w:rPr>
        <w:t xml:space="preserve">for error pattern generations </w:t>
      </w:r>
      <w:r w:rsidRPr="00DD3515">
        <w:rPr>
          <w:rFonts w:ascii="Arial" w:eastAsia="Times New Roman" w:hAnsi="Arial" w:cs="Arial"/>
          <w:sz w:val="22"/>
          <w:szCs w:val="22"/>
          <w:lang w:val="en-US" w:eastAsia="zh-CN"/>
        </w:rPr>
        <w:t xml:space="preserve">is illustrated as follows for </w:t>
      </w:r>
      <w:proofErr w:type="gramStart"/>
      <w:r w:rsidRPr="00DD3515">
        <w:rPr>
          <w:rFonts w:ascii="Arial" w:eastAsia="Times New Roman" w:hAnsi="Arial" w:cs="Arial"/>
          <w:sz w:val="22"/>
          <w:szCs w:val="22"/>
          <w:lang w:val="en-US" w:eastAsia="zh-CN"/>
        </w:rPr>
        <w:t>the example</w:t>
      </w:r>
      <w:proofErr w:type="gramEnd"/>
      <w:r w:rsidRPr="00DD3515">
        <w:rPr>
          <w:rFonts w:ascii="Arial" w:eastAsia="Times New Roman" w:hAnsi="Arial" w:cs="Arial"/>
          <w:sz w:val="22"/>
          <w:szCs w:val="22"/>
          <w:lang w:val="en-US" w:eastAsia="zh-CN"/>
        </w:rPr>
        <w:t xml:space="preserve"> of 160 </w:t>
      </w:r>
      <w:proofErr w:type="spellStart"/>
      <w:r w:rsidRPr="00DD3515">
        <w:rPr>
          <w:rFonts w:ascii="Arial" w:eastAsia="Times New Roman" w:hAnsi="Arial" w:cs="Arial"/>
          <w:sz w:val="22"/>
          <w:szCs w:val="22"/>
          <w:lang w:val="en-US" w:eastAsia="zh-CN"/>
        </w:rPr>
        <w:t>ms</w:t>
      </w:r>
      <w:proofErr w:type="spellEnd"/>
      <w:r w:rsidRPr="00DD3515">
        <w:rPr>
          <w:rFonts w:ascii="Arial" w:eastAsia="Times New Roman" w:hAnsi="Arial" w:cs="Arial"/>
          <w:sz w:val="22"/>
          <w:szCs w:val="22"/>
          <w:lang w:val="en-US" w:eastAsia="zh-CN"/>
        </w:rPr>
        <w:t xml:space="preserve"> bundling time</w:t>
      </w:r>
      <w:r w:rsidR="00025DCB">
        <w:rPr>
          <w:rFonts w:ascii="Arial" w:eastAsia="Times New Roman" w:hAnsi="Arial" w:cs="Arial"/>
          <w:sz w:val="22"/>
          <w:szCs w:val="22"/>
          <w:lang w:val="en-US" w:eastAsia="zh-CN"/>
        </w:rPr>
        <w:t xml:space="preserve">. Step 0 including the underlying assumptions </w:t>
      </w:r>
      <w:r w:rsidR="000C3D8A">
        <w:rPr>
          <w:rFonts w:ascii="Arial" w:eastAsia="Times New Roman" w:hAnsi="Arial" w:cs="Arial"/>
          <w:sz w:val="22"/>
          <w:szCs w:val="22"/>
          <w:lang w:val="en-US" w:eastAsia="zh-CN"/>
        </w:rPr>
        <w:t>refer</w:t>
      </w:r>
      <w:r w:rsidR="00025DCB">
        <w:rPr>
          <w:rFonts w:ascii="Arial" w:eastAsia="Times New Roman" w:hAnsi="Arial" w:cs="Arial"/>
          <w:sz w:val="22"/>
          <w:szCs w:val="22"/>
          <w:lang w:val="en-US" w:eastAsia="zh-CN"/>
        </w:rPr>
        <w:t xml:space="preserve"> to [2]</w:t>
      </w:r>
      <w:r w:rsidR="000C3D8A">
        <w:rPr>
          <w:rFonts w:ascii="Arial" w:eastAsia="Times New Roman" w:hAnsi="Arial" w:cs="Arial"/>
          <w:sz w:val="22"/>
          <w:szCs w:val="22"/>
          <w:lang w:val="en-US" w:eastAsia="zh-CN"/>
        </w:rPr>
        <w:t>.</w:t>
      </w:r>
    </w:p>
    <w:p w14:paraId="1735CCEE" w14:textId="77777777" w:rsidR="00DD3515" w:rsidRPr="00DD3515" w:rsidRDefault="00DD3515" w:rsidP="00DD3515">
      <w:pPr>
        <w:widowControl w:val="0"/>
        <w:spacing w:after="0"/>
        <w:rPr>
          <w:rFonts w:ascii="Arial" w:eastAsia="Times New Roman" w:hAnsi="Arial" w:cs="Arial"/>
          <w:sz w:val="22"/>
          <w:szCs w:val="22"/>
          <w:lang w:val="en-US" w:eastAsia="zh-CN"/>
        </w:rPr>
      </w:pPr>
    </w:p>
    <w:p w14:paraId="0603845B" w14:textId="0F067763" w:rsidR="00DD3515" w:rsidRPr="00DD3515" w:rsidRDefault="00DD3515" w:rsidP="00DD3515">
      <w:pPr>
        <w:widowControl w:val="0"/>
        <w:spacing w:after="0"/>
        <w:rPr>
          <w:rFonts w:ascii="Arial" w:eastAsia="Times New Roman" w:hAnsi="Arial" w:cs="Arial"/>
          <w:sz w:val="22"/>
          <w:szCs w:val="22"/>
          <w:lang w:val="en-US" w:eastAsia="zh-CN"/>
        </w:rPr>
      </w:pPr>
      <w:r w:rsidRPr="00DD3515">
        <w:rPr>
          <w:rFonts w:ascii="Arial" w:eastAsia="Times New Roman" w:hAnsi="Arial" w:cs="Arial"/>
          <w:b/>
          <w:bCs/>
          <w:sz w:val="22"/>
          <w:szCs w:val="22"/>
          <w:lang w:val="en-US" w:eastAsia="zh-CN"/>
        </w:rPr>
        <w:t>Step 0:</w:t>
      </w:r>
      <w:r w:rsidRPr="00DD3515">
        <w:rPr>
          <w:rFonts w:ascii="Arial" w:eastAsia="Times New Roman" w:hAnsi="Arial" w:cs="Arial"/>
          <w:sz w:val="22"/>
          <w:szCs w:val="22"/>
          <w:lang w:val="en-US" w:eastAsia="zh-CN"/>
        </w:rPr>
        <w:t xml:space="preserve"> Agree on radio resource balance as identified in section 4.3.2</w:t>
      </w:r>
      <w:r w:rsidR="00025DCB">
        <w:rPr>
          <w:rFonts w:ascii="Arial" w:eastAsia="Times New Roman" w:hAnsi="Arial" w:cs="Arial"/>
          <w:sz w:val="22"/>
          <w:szCs w:val="22"/>
          <w:lang w:val="en-US" w:eastAsia="zh-CN"/>
        </w:rPr>
        <w:t xml:space="preserve"> of [2]</w:t>
      </w:r>
      <w:r w:rsidRPr="00DD3515">
        <w:rPr>
          <w:rFonts w:ascii="Arial" w:eastAsia="Times New Roman" w:hAnsi="Arial" w:cs="Arial"/>
          <w:sz w:val="22"/>
          <w:szCs w:val="22"/>
          <w:lang w:val="en-US" w:eastAsia="zh-CN"/>
        </w:rPr>
        <w:t xml:space="preserve">, i.e. using 128 </w:t>
      </w:r>
      <w:proofErr w:type="spellStart"/>
      <w:r w:rsidRPr="00DD3515">
        <w:rPr>
          <w:rFonts w:ascii="Arial" w:eastAsia="Times New Roman" w:hAnsi="Arial" w:cs="Arial"/>
          <w:sz w:val="22"/>
          <w:szCs w:val="22"/>
          <w:lang w:val="en-US" w:eastAsia="zh-CN"/>
        </w:rPr>
        <w:t>ms</w:t>
      </w:r>
      <w:proofErr w:type="spellEnd"/>
      <w:r w:rsidRPr="00DD3515">
        <w:rPr>
          <w:rFonts w:ascii="Arial" w:eastAsia="Times New Roman" w:hAnsi="Arial" w:cs="Arial"/>
          <w:sz w:val="22"/>
          <w:szCs w:val="22"/>
          <w:lang w:val="en-US" w:eastAsia="zh-CN"/>
        </w:rPr>
        <w:t xml:space="preserve"> as UL transmission time resource and 12 </w:t>
      </w:r>
      <w:proofErr w:type="spellStart"/>
      <w:r w:rsidRPr="00DD3515">
        <w:rPr>
          <w:rFonts w:ascii="Arial" w:eastAsia="Times New Roman" w:hAnsi="Arial" w:cs="Arial"/>
          <w:sz w:val="22"/>
          <w:szCs w:val="22"/>
          <w:lang w:val="en-US" w:eastAsia="zh-CN"/>
        </w:rPr>
        <w:t>ms</w:t>
      </w:r>
      <w:proofErr w:type="spellEnd"/>
      <w:r w:rsidRPr="00DD3515">
        <w:rPr>
          <w:rFonts w:ascii="Arial" w:eastAsia="Times New Roman" w:hAnsi="Arial" w:cs="Arial"/>
          <w:sz w:val="22"/>
          <w:szCs w:val="22"/>
          <w:lang w:val="en-US" w:eastAsia="zh-CN"/>
        </w:rPr>
        <w:t xml:space="preserve"> as DL transmission time resource. This leads to a </w:t>
      </w:r>
      <w:r w:rsidRPr="00DD3515">
        <w:rPr>
          <w:rFonts w:ascii="Arial" w:eastAsia="Times New Roman" w:hAnsi="Arial" w:cs="Arial"/>
          <w:b/>
          <w:bCs/>
          <w:i/>
          <w:iCs/>
          <w:sz w:val="22"/>
          <w:szCs w:val="22"/>
          <w:lang w:val="en-US" w:eastAsia="zh-CN"/>
        </w:rPr>
        <w:t>set of scheduling scheme configurations</w:t>
      </w:r>
      <w:r w:rsidRPr="00DD3515">
        <w:rPr>
          <w:rFonts w:ascii="Arial" w:eastAsia="Times New Roman" w:hAnsi="Arial" w:cs="Arial"/>
          <w:sz w:val="22"/>
          <w:szCs w:val="22"/>
          <w:lang w:val="en-US" w:eastAsia="zh-CN"/>
        </w:rPr>
        <w:t xml:space="preserve"> that make use of this time resource distribution.</w:t>
      </w:r>
    </w:p>
    <w:p w14:paraId="4FF94BE2" w14:textId="77777777" w:rsidR="00DD3515" w:rsidRPr="00DD3515" w:rsidRDefault="00DD3515" w:rsidP="00DD3515">
      <w:pPr>
        <w:widowControl w:val="0"/>
        <w:spacing w:after="0"/>
        <w:rPr>
          <w:rFonts w:ascii="Arial" w:eastAsia="Times New Roman" w:hAnsi="Arial" w:cs="Arial"/>
          <w:sz w:val="22"/>
          <w:szCs w:val="22"/>
          <w:lang w:val="en-US" w:eastAsia="zh-CN"/>
        </w:rPr>
      </w:pPr>
    </w:p>
    <w:p w14:paraId="29E0F91D"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b/>
          <w:bCs/>
          <w:sz w:val="22"/>
          <w:szCs w:val="22"/>
          <w:lang w:val="en-US" w:eastAsia="zh-CN"/>
        </w:rPr>
        <w:t>Step 1:</w:t>
      </w:r>
      <w:r w:rsidRPr="00DD3515">
        <w:rPr>
          <w:rFonts w:ascii="Arial" w:eastAsia="Times New Roman" w:hAnsi="Arial" w:cs="Arial"/>
          <w:sz w:val="22"/>
          <w:szCs w:val="22"/>
          <w:lang w:val="en-US" w:eastAsia="zh-CN"/>
        </w:rPr>
        <w:t xml:space="preserve"> Agree on a set of </w:t>
      </w:r>
      <w:r w:rsidRPr="00DD3515">
        <w:rPr>
          <w:rFonts w:ascii="Arial" w:eastAsia="Times New Roman" w:hAnsi="Arial" w:cs="Arial"/>
          <w:b/>
          <w:bCs/>
          <w:i/>
          <w:iCs/>
          <w:sz w:val="22"/>
          <w:szCs w:val="22"/>
          <w:lang w:eastAsia="zh-CN"/>
        </w:rPr>
        <w:t>candidate TBS</w:t>
      </w:r>
      <w:r w:rsidRPr="00DD3515">
        <w:rPr>
          <w:rFonts w:ascii="Arial" w:eastAsia="Times New Roman" w:hAnsi="Arial" w:cs="Arial"/>
          <w:sz w:val="22"/>
          <w:szCs w:val="22"/>
          <w:lang w:eastAsia="zh-CN"/>
        </w:rPr>
        <w:t xml:space="preserve"> (from Tables 16.5.1.2-2 and 16.4.1.5.1-1 in TS 36.213) that is compatible with the identified </w:t>
      </w:r>
      <w:r w:rsidRPr="00DD3515">
        <w:rPr>
          <w:rFonts w:ascii="Arial" w:eastAsia="Times New Roman" w:hAnsi="Arial" w:cs="Arial"/>
          <w:b/>
          <w:bCs/>
          <w:i/>
          <w:iCs/>
          <w:sz w:val="22"/>
          <w:szCs w:val="22"/>
          <w:lang w:eastAsia="zh-CN"/>
        </w:rPr>
        <w:t xml:space="preserve">set of </w:t>
      </w:r>
      <w:bookmarkStart w:id="4" w:name="_Hlk213687937"/>
      <w:r w:rsidRPr="00DD3515">
        <w:rPr>
          <w:rFonts w:ascii="Arial" w:eastAsia="Times New Roman" w:hAnsi="Arial" w:cs="Arial"/>
          <w:b/>
          <w:bCs/>
          <w:i/>
          <w:iCs/>
          <w:sz w:val="22"/>
          <w:szCs w:val="22"/>
          <w:lang w:eastAsia="zh-CN"/>
        </w:rPr>
        <w:t>scheduling scheme configurations</w:t>
      </w:r>
      <w:bookmarkEnd w:id="4"/>
      <w:r w:rsidRPr="00DD3515">
        <w:rPr>
          <w:rFonts w:ascii="Arial" w:eastAsia="Times New Roman" w:hAnsi="Arial" w:cs="Arial"/>
          <w:sz w:val="22"/>
          <w:szCs w:val="22"/>
          <w:lang w:eastAsia="zh-CN"/>
        </w:rPr>
        <w:t xml:space="preserve"> for DL and UL. In the present example, this could be the following set of candidate TBS values: [176, 208, 256, 328], identified along with potential scheduling scheme configurations in the table below (blue highlight: UL, green highlight: DL).</w:t>
      </w:r>
    </w:p>
    <w:p w14:paraId="36C1A979" w14:textId="25E38A7A"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584"/>
        <w:gridCol w:w="706"/>
        <w:gridCol w:w="706"/>
        <w:gridCol w:w="1189"/>
        <w:gridCol w:w="706"/>
        <w:gridCol w:w="1311"/>
        <w:gridCol w:w="1189"/>
        <w:gridCol w:w="1311"/>
      </w:tblGrid>
      <w:tr w:rsidR="00DD3515" w:rsidRPr="00DD3515" w14:paraId="03314628" w14:textId="77777777" w:rsidTr="005E1381">
        <w:trPr>
          <w:cantSplit/>
          <w:jc w:val="center"/>
        </w:trPr>
        <w:tc>
          <w:tcPr>
            <w:tcW w:w="659" w:type="dxa"/>
            <w:vMerge w:val="restart"/>
            <w:tcBorders>
              <w:right w:val="double" w:sz="4" w:space="0" w:color="auto"/>
            </w:tcBorders>
            <w:shd w:val="clear" w:color="auto" w:fill="E0E0E0"/>
            <w:vAlign w:val="center"/>
          </w:tcPr>
          <w:bookmarkStart w:id="5" w:name="_Hlk213694514"/>
          <w:p w14:paraId="3E8F5BED" w14:textId="77777777" w:rsidR="00DD3515" w:rsidRPr="00DD3515" w:rsidRDefault="00DD3515" w:rsidP="00DD3515">
            <w:pPr>
              <w:widowControl w:val="0"/>
              <w:spacing w:after="0"/>
              <w:rPr>
                <w:rFonts w:ascii="Arial" w:eastAsia="Times New Roman" w:hAnsi="Arial" w:cs="Arial"/>
                <w:b/>
                <w:sz w:val="22"/>
                <w:szCs w:val="22"/>
                <w:lang w:eastAsia="zh-CN"/>
              </w:rPr>
            </w:pPr>
            <w:r w:rsidRPr="00DD3515">
              <w:rPr>
                <w:rFonts w:ascii="Arial" w:eastAsia="Times New Roman" w:hAnsi="Arial" w:cs="Arial"/>
                <w:b/>
                <w:sz w:val="22"/>
                <w:szCs w:val="22"/>
                <w:lang w:eastAsia="zh-CN"/>
              </w:rPr>
              <w:object w:dxaOrig="400" w:dyaOrig="340" w14:anchorId="7E41AB8B">
                <v:shape id="_x0000_i1026" type="#_x0000_t75" style="width:21.9pt;height:13.8pt" o:ole="">
                  <v:imagedata r:id="rId11" o:title=""/>
                </v:shape>
                <o:OLEObject Type="Embed" ProgID="Msxml2.SAXXMLReader.6.0" ShapeID="_x0000_i1026" DrawAspect="Content" ObjectID="_1824405618" r:id="rId13"/>
              </w:object>
            </w:r>
          </w:p>
        </w:tc>
        <w:tc>
          <w:tcPr>
            <w:tcW w:w="0" w:type="auto"/>
            <w:gridSpan w:val="8"/>
            <w:tcBorders>
              <w:left w:val="double" w:sz="4" w:space="0" w:color="auto"/>
            </w:tcBorders>
            <w:shd w:val="clear" w:color="auto" w:fill="E0E0E0"/>
            <w:vAlign w:val="center"/>
          </w:tcPr>
          <w:p w14:paraId="1CC66C31" w14:textId="77777777" w:rsidR="00DD3515" w:rsidRPr="00DD3515" w:rsidRDefault="00000000" w:rsidP="00DD3515">
            <w:pPr>
              <w:widowControl w:val="0"/>
              <w:spacing w:after="0"/>
              <w:rPr>
                <w:rFonts w:ascii="Arial" w:eastAsia="Times New Roman" w:hAnsi="Arial" w:cs="Arial"/>
                <w:b/>
                <w:sz w:val="22"/>
                <w:szCs w:val="22"/>
                <w:lang w:eastAsia="zh-CN"/>
              </w:rPr>
            </w:pPr>
            <m:oMathPara>
              <m:oMath>
                <m:sSub>
                  <m:sSubPr>
                    <m:ctrlPr>
                      <w:rPr>
                        <w:rFonts w:ascii="Cambria Math" w:eastAsia="Times New Roman" w:hAnsi="Arial" w:cs="Arial"/>
                        <w:b/>
                        <w:i/>
                        <w:sz w:val="22"/>
                        <w:szCs w:val="22"/>
                        <w:lang w:eastAsia="zh-CN"/>
                      </w:rPr>
                    </m:ctrlPr>
                  </m:sSubPr>
                  <m:e>
                    <m:r>
                      <m:rPr>
                        <m:sty m:val="bi"/>
                      </m:rPr>
                      <w:rPr>
                        <w:rFonts w:ascii="Cambria Math" w:eastAsia="Times New Roman" w:hAnsi="Arial" w:cs="Arial"/>
                        <w:sz w:val="22"/>
                        <w:szCs w:val="22"/>
                        <w:lang w:eastAsia="zh-CN"/>
                      </w:rPr>
                      <m:t>I</m:t>
                    </m:r>
                  </m:e>
                  <m:sub>
                    <m:r>
                      <m:rPr>
                        <m:nor/>
                      </m:rPr>
                      <w:rPr>
                        <w:rFonts w:ascii="Cambria Math" w:eastAsia="Times New Roman" w:hAnsi="Arial" w:cs="Arial"/>
                        <w:b/>
                        <w:sz w:val="22"/>
                        <w:szCs w:val="22"/>
                        <w:lang w:eastAsia="zh-CN"/>
                      </w:rPr>
                      <m:t>RU/SF</m:t>
                    </m:r>
                    <m:ctrlPr>
                      <w:rPr>
                        <w:rFonts w:ascii="Cambria Math" w:eastAsia="Times New Roman" w:hAnsi="Arial" w:cs="Arial"/>
                        <w:b/>
                        <w:sz w:val="22"/>
                        <w:szCs w:val="22"/>
                        <w:lang w:eastAsia="zh-CN"/>
                      </w:rPr>
                    </m:ctrlPr>
                  </m:sub>
                </m:sSub>
              </m:oMath>
            </m:oMathPara>
          </w:p>
        </w:tc>
      </w:tr>
      <w:tr w:rsidR="00DD3515" w:rsidRPr="00DD3515" w14:paraId="40C06476" w14:textId="77777777" w:rsidTr="005E1381">
        <w:trPr>
          <w:cantSplit/>
          <w:jc w:val="center"/>
        </w:trPr>
        <w:tc>
          <w:tcPr>
            <w:tcW w:w="659" w:type="dxa"/>
            <w:vMerge/>
            <w:tcBorders>
              <w:bottom w:val="double" w:sz="4" w:space="0" w:color="auto"/>
              <w:right w:val="double" w:sz="4" w:space="0" w:color="auto"/>
            </w:tcBorders>
            <w:shd w:val="clear" w:color="auto" w:fill="E0E0E0"/>
            <w:vAlign w:val="center"/>
          </w:tcPr>
          <w:p w14:paraId="145D2268" w14:textId="77777777" w:rsidR="00DD3515" w:rsidRPr="00DD3515" w:rsidRDefault="00DD3515" w:rsidP="00DD3515">
            <w:pPr>
              <w:widowControl w:val="0"/>
              <w:spacing w:after="0"/>
              <w:rPr>
                <w:rFonts w:ascii="Arial" w:eastAsia="Times New Roman" w:hAnsi="Arial" w:cs="Arial"/>
                <w:b/>
                <w:sz w:val="22"/>
                <w:szCs w:val="22"/>
                <w:lang w:eastAsia="zh-CN"/>
              </w:rPr>
            </w:pPr>
          </w:p>
        </w:tc>
        <w:tc>
          <w:tcPr>
            <w:tcW w:w="0" w:type="auto"/>
            <w:tcBorders>
              <w:left w:val="double" w:sz="4" w:space="0" w:color="auto"/>
              <w:bottom w:val="double" w:sz="4" w:space="0" w:color="auto"/>
            </w:tcBorders>
            <w:shd w:val="clear" w:color="auto" w:fill="E0E0E0"/>
            <w:vAlign w:val="center"/>
          </w:tcPr>
          <w:p w14:paraId="53FDBA43" w14:textId="77777777" w:rsidR="00DD3515" w:rsidRPr="00DD3515" w:rsidRDefault="00DD3515" w:rsidP="00DD3515">
            <w:pPr>
              <w:widowControl w:val="0"/>
              <w:spacing w:after="0"/>
              <w:rPr>
                <w:rFonts w:ascii="Arial" w:eastAsia="Times New Roman" w:hAnsi="Arial" w:cs="Arial"/>
                <w:b/>
                <w:sz w:val="22"/>
                <w:szCs w:val="22"/>
                <w:lang w:eastAsia="zh-CN"/>
              </w:rPr>
            </w:pPr>
            <w:r w:rsidRPr="00DD3515">
              <w:rPr>
                <w:rFonts w:ascii="Arial" w:eastAsia="Times New Roman" w:hAnsi="Arial" w:cs="Arial"/>
                <w:b/>
                <w:sz w:val="22"/>
                <w:szCs w:val="22"/>
                <w:lang w:eastAsia="zh-CN"/>
              </w:rPr>
              <w:t>0</w:t>
            </w:r>
          </w:p>
        </w:tc>
        <w:tc>
          <w:tcPr>
            <w:tcW w:w="0" w:type="auto"/>
            <w:tcBorders>
              <w:bottom w:val="double" w:sz="4" w:space="0" w:color="auto"/>
            </w:tcBorders>
            <w:shd w:val="clear" w:color="auto" w:fill="E0E0E0"/>
            <w:vAlign w:val="center"/>
          </w:tcPr>
          <w:p w14:paraId="47DF7BF3" w14:textId="77777777" w:rsidR="00DD3515" w:rsidRPr="00DD3515" w:rsidRDefault="00DD3515" w:rsidP="00DD3515">
            <w:pPr>
              <w:widowControl w:val="0"/>
              <w:spacing w:after="0"/>
              <w:rPr>
                <w:rFonts w:ascii="Arial" w:eastAsia="Times New Roman" w:hAnsi="Arial" w:cs="Arial"/>
                <w:b/>
                <w:sz w:val="22"/>
                <w:szCs w:val="22"/>
                <w:lang w:eastAsia="zh-CN"/>
              </w:rPr>
            </w:pPr>
            <w:r w:rsidRPr="00DD3515">
              <w:rPr>
                <w:rFonts w:ascii="Arial" w:eastAsia="Times New Roman" w:hAnsi="Arial" w:cs="Arial"/>
                <w:b/>
                <w:sz w:val="22"/>
                <w:szCs w:val="22"/>
                <w:lang w:eastAsia="zh-CN"/>
              </w:rPr>
              <w:t>1</w:t>
            </w:r>
          </w:p>
        </w:tc>
        <w:tc>
          <w:tcPr>
            <w:tcW w:w="0" w:type="auto"/>
            <w:tcBorders>
              <w:bottom w:val="double" w:sz="4" w:space="0" w:color="auto"/>
            </w:tcBorders>
            <w:shd w:val="clear" w:color="auto" w:fill="E0E0E0"/>
            <w:vAlign w:val="center"/>
          </w:tcPr>
          <w:p w14:paraId="63A2EA6C" w14:textId="77777777" w:rsidR="00DD3515" w:rsidRPr="00DD3515" w:rsidRDefault="00DD3515" w:rsidP="00DD3515">
            <w:pPr>
              <w:widowControl w:val="0"/>
              <w:spacing w:after="0"/>
              <w:rPr>
                <w:rFonts w:ascii="Arial" w:eastAsia="Times New Roman" w:hAnsi="Arial" w:cs="Arial"/>
                <w:b/>
                <w:sz w:val="22"/>
                <w:szCs w:val="22"/>
                <w:lang w:eastAsia="zh-CN"/>
              </w:rPr>
            </w:pPr>
            <w:r w:rsidRPr="00DD3515">
              <w:rPr>
                <w:rFonts w:ascii="Arial" w:eastAsia="Times New Roman" w:hAnsi="Arial" w:cs="Arial"/>
                <w:b/>
                <w:sz w:val="22"/>
                <w:szCs w:val="22"/>
                <w:lang w:eastAsia="zh-CN"/>
              </w:rPr>
              <w:t>2</w:t>
            </w:r>
          </w:p>
        </w:tc>
        <w:tc>
          <w:tcPr>
            <w:tcW w:w="0" w:type="auto"/>
            <w:tcBorders>
              <w:bottom w:val="double" w:sz="4" w:space="0" w:color="auto"/>
            </w:tcBorders>
            <w:shd w:val="clear" w:color="auto" w:fill="E0E0E0"/>
            <w:vAlign w:val="center"/>
          </w:tcPr>
          <w:p w14:paraId="7C082692" w14:textId="77777777" w:rsidR="00DD3515" w:rsidRPr="00DD3515" w:rsidRDefault="00DD3515" w:rsidP="00DD3515">
            <w:pPr>
              <w:widowControl w:val="0"/>
              <w:spacing w:after="0"/>
              <w:rPr>
                <w:rFonts w:ascii="Arial" w:eastAsia="Times New Roman" w:hAnsi="Arial" w:cs="Arial"/>
                <w:b/>
                <w:sz w:val="22"/>
                <w:szCs w:val="22"/>
                <w:lang w:eastAsia="zh-CN"/>
              </w:rPr>
            </w:pPr>
            <w:r w:rsidRPr="00DD3515">
              <w:rPr>
                <w:rFonts w:ascii="Arial" w:eastAsia="Times New Roman" w:hAnsi="Arial" w:cs="Arial"/>
                <w:b/>
                <w:sz w:val="22"/>
                <w:szCs w:val="22"/>
                <w:lang w:eastAsia="zh-CN"/>
              </w:rPr>
              <w:t>3</w:t>
            </w:r>
          </w:p>
        </w:tc>
        <w:tc>
          <w:tcPr>
            <w:tcW w:w="0" w:type="auto"/>
            <w:tcBorders>
              <w:bottom w:val="double" w:sz="4" w:space="0" w:color="auto"/>
            </w:tcBorders>
            <w:shd w:val="clear" w:color="auto" w:fill="E0E0E0"/>
            <w:vAlign w:val="center"/>
          </w:tcPr>
          <w:p w14:paraId="5FBC9A1C" w14:textId="77777777" w:rsidR="00DD3515" w:rsidRPr="00DD3515" w:rsidRDefault="00DD3515" w:rsidP="00DD3515">
            <w:pPr>
              <w:widowControl w:val="0"/>
              <w:spacing w:after="0"/>
              <w:rPr>
                <w:rFonts w:ascii="Arial" w:eastAsia="Times New Roman" w:hAnsi="Arial" w:cs="Arial"/>
                <w:b/>
                <w:sz w:val="22"/>
                <w:szCs w:val="22"/>
                <w:lang w:eastAsia="zh-CN"/>
              </w:rPr>
            </w:pPr>
            <w:r w:rsidRPr="00DD3515">
              <w:rPr>
                <w:rFonts w:ascii="Arial" w:eastAsia="Times New Roman" w:hAnsi="Arial" w:cs="Arial"/>
                <w:b/>
                <w:sz w:val="22"/>
                <w:szCs w:val="22"/>
                <w:lang w:eastAsia="zh-CN"/>
              </w:rPr>
              <w:t>4</w:t>
            </w:r>
          </w:p>
        </w:tc>
        <w:tc>
          <w:tcPr>
            <w:tcW w:w="0" w:type="auto"/>
            <w:tcBorders>
              <w:bottom w:val="double" w:sz="4" w:space="0" w:color="auto"/>
            </w:tcBorders>
            <w:shd w:val="clear" w:color="auto" w:fill="E0E0E0"/>
            <w:vAlign w:val="center"/>
          </w:tcPr>
          <w:p w14:paraId="617113BD" w14:textId="77777777" w:rsidR="00DD3515" w:rsidRPr="00DD3515" w:rsidRDefault="00DD3515" w:rsidP="00DD3515">
            <w:pPr>
              <w:widowControl w:val="0"/>
              <w:spacing w:after="0"/>
              <w:rPr>
                <w:rFonts w:ascii="Arial" w:eastAsia="Times New Roman" w:hAnsi="Arial" w:cs="Arial"/>
                <w:b/>
                <w:sz w:val="22"/>
                <w:szCs w:val="22"/>
                <w:lang w:eastAsia="zh-CN"/>
              </w:rPr>
            </w:pPr>
            <w:r w:rsidRPr="00DD3515">
              <w:rPr>
                <w:rFonts w:ascii="Arial" w:eastAsia="Times New Roman" w:hAnsi="Arial" w:cs="Arial"/>
                <w:b/>
                <w:sz w:val="22"/>
                <w:szCs w:val="22"/>
                <w:lang w:eastAsia="zh-CN"/>
              </w:rPr>
              <w:t>5</w:t>
            </w:r>
          </w:p>
        </w:tc>
        <w:tc>
          <w:tcPr>
            <w:tcW w:w="0" w:type="auto"/>
            <w:tcBorders>
              <w:bottom w:val="double" w:sz="4" w:space="0" w:color="auto"/>
            </w:tcBorders>
            <w:shd w:val="clear" w:color="auto" w:fill="E0E0E0"/>
            <w:vAlign w:val="center"/>
          </w:tcPr>
          <w:p w14:paraId="4A0F2542" w14:textId="77777777" w:rsidR="00DD3515" w:rsidRPr="00DD3515" w:rsidRDefault="00DD3515" w:rsidP="00DD3515">
            <w:pPr>
              <w:widowControl w:val="0"/>
              <w:spacing w:after="0"/>
              <w:rPr>
                <w:rFonts w:ascii="Arial" w:eastAsia="Times New Roman" w:hAnsi="Arial" w:cs="Arial"/>
                <w:b/>
                <w:sz w:val="22"/>
                <w:szCs w:val="22"/>
                <w:lang w:eastAsia="zh-CN"/>
              </w:rPr>
            </w:pPr>
            <w:r w:rsidRPr="00DD3515">
              <w:rPr>
                <w:rFonts w:ascii="Arial" w:eastAsia="Times New Roman" w:hAnsi="Arial" w:cs="Arial"/>
                <w:b/>
                <w:sz w:val="22"/>
                <w:szCs w:val="22"/>
                <w:lang w:eastAsia="zh-CN"/>
              </w:rPr>
              <w:t>6</w:t>
            </w:r>
          </w:p>
        </w:tc>
        <w:tc>
          <w:tcPr>
            <w:tcW w:w="0" w:type="auto"/>
            <w:tcBorders>
              <w:bottom w:val="double" w:sz="4" w:space="0" w:color="auto"/>
            </w:tcBorders>
            <w:shd w:val="clear" w:color="auto" w:fill="E0E0E0"/>
            <w:vAlign w:val="center"/>
          </w:tcPr>
          <w:p w14:paraId="42152886" w14:textId="77777777" w:rsidR="00DD3515" w:rsidRPr="00DD3515" w:rsidRDefault="00DD3515" w:rsidP="00DD3515">
            <w:pPr>
              <w:widowControl w:val="0"/>
              <w:spacing w:after="0"/>
              <w:rPr>
                <w:rFonts w:ascii="Arial" w:eastAsia="Times New Roman" w:hAnsi="Arial" w:cs="Arial"/>
                <w:b/>
                <w:sz w:val="22"/>
                <w:szCs w:val="22"/>
                <w:lang w:eastAsia="zh-CN"/>
              </w:rPr>
            </w:pPr>
            <w:r w:rsidRPr="00DD3515">
              <w:rPr>
                <w:rFonts w:ascii="Arial" w:eastAsia="Times New Roman" w:hAnsi="Arial" w:cs="Arial"/>
                <w:b/>
                <w:sz w:val="22"/>
                <w:szCs w:val="22"/>
                <w:lang w:eastAsia="zh-CN"/>
              </w:rPr>
              <w:t>7</w:t>
            </w:r>
          </w:p>
        </w:tc>
      </w:tr>
      <w:tr w:rsidR="00DD3515" w:rsidRPr="00DD3515" w14:paraId="21CCFC02" w14:textId="77777777" w:rsidTr="00DD3515">
        <w:trPr>
          <w:cantSplit/>
          <w:jc w:val="center"/>
        </w:trPr>
        <w:tc>
          <w:tcPr>
            <w:tcW w:w="659" w:type="dxa"/>
            <w:tcBorders>
              <w:top w:val="double" w:sz="4" w:space="0" w:color="auto"/>
              <w:right w:val="double" w:sz="4" w:space="0" w:color="auto"/>
            </w:tcBorders>
            <w:vAlign w:val="center"/>
          </w:tcPr>
          <w:p w14:paraId="2FDADD28"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0</w:t>
            </w:r>
          </w:p>
        </w:tc>
        <w:tc>
          <w:tcPr>
            <w:tcW w:w="0" w:type="auto"/>
            <w:tcBorders>
              <w:top w:val="double" w:sz="4" w:space="0" w:color="auto"/>
              <w:left w:val="double" w:sz="4" w:space="0" w:color="auto"/>
            </w:tcBorders>
            <w:vAlign w:val="center"/>
          </w:tcPr>
          <w:p w14:paraId="7A631CA6"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16</w:t>
            </w:r>
          </w:p>
        </w:tc>
        <w:tc>
          <w:tcPr>
            <w:tcW w:w="0" w:type="auto"/>
            <w:tcBorders>
              <w:top w:val="double" w:sz="4" w:space="0" w:color="auto"/>
            </w:tcBorders>
            <w:shd w:val="clear" w:color="auto" w:fill="FFFFFF"/>
            <w:vAlign w:val="center"/>
          </w:tcPr>
          <w:p w14:paraId="474EF355"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32</w:t>
            </w:r>
          </w:p>
        </w:tc>
        <w:tc>
          <w:tcPr>
            <w:tcW w:w="0" w:type="auto"/>
            <w:tcBorders>
              <w:top w:val="double" w:sz="4" w:space="0" w:color="auto"/>
            </w:tcBorders>
            <w:vAlign w:val="center"/>
          </w:tcPr>
          <w:p w14:paraId="3AD9D46D"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56</w:t>
            </w:r>
          </w:p>
        </w:tc>
        <w:tc>
          <w:tcPr>
            <w:tcW w:w="0" w:type="auto"/>
            <w:tcBorders>
              <w:top w:val="double" w:sz="4" w:space="0" w:color="auto"/>
            </w:tcBorders>
            <w:vAlign w:val="center"/>
          </w:tcPr>
          <w:p w14:paraId="51B73D8D"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88</w:t>
            </w:r>
          </w:p>
        </w:tc>
        <w:tc>
          <w:tcPr>
            <w:tcW w:w="0" w:type="auto"/>
            <w:tcBorders>
              <w:top w:val="double" w:sz="4" w:space="0" w:color="auto"/>
            </w:tcBorders>
            <w:vAlign w:val="center"/>
          </w:tcPr>
          <w:p w14:paraId="7DC12FE6"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120</w:t>
            </w:r>
          </w:p>
        </w:tc>
        <w:tc>
          <w:tcPr>
            <w:tcW w:w="0" w:type="auto"/>
            <w:tcBorders>
              <w:top w:val="double" w:sz="4" w:space="0" w:color="auto"/>
            </w:tcBorders>
            <w:vAlign w:val="center"/>
          </w:tcPr>
          <w:p w14:paraId="7757770C"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152</w:t>
            </w:r>
          </w:p>
        </w:tc>
        <w:tc>
          <w:tcPr>
            <w:tcW w:w="0" w:type="auto"/>
            <w:tcBorders>
              <w:top w:val="double" w:sz="4" w:space="0" w:color="auto"/>
            </w:tcBorders>
            <w:vAlign w:val="center"/>
          </w:tcPr>
          <w:p w14:paraId="717F0829"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208</w:t>
            </w:r>
          </w:p>
        </w:tc>
        <w:tc>
          <w:tcPr>
            <w:tcW w:w="0" w:type="auto"/>
            <w:tcBorders>
              <w:top w:val="double" w:sz="4" w:space="0" w:color="auto"/>
            </w:tcBorders>
            <w:vAlign w:val="center"/>
          </w:tcPr>
          <w:p w14:paraId="3168F007"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256</w:t>
            </w:r>
          </w:p>
        </w:tc>
      </w:tr>
      <w:tr w:rsidR="00DD3515" w:rsidRPr="00DD3515" w14:paraId="57961CDE" w14:textId="77777777" w:rsidTr="005E1381">
        <w:trPr>
          <w:cantSplit/>
          <w:jc w:val="center"/>
        </w:trPr>
        <w:tc>
          <w:tcPr>
            <w:tcW w:w="659" w:type="dxa"/>
            <w:tcBorders>
              <w:right w:val="double" w:sz="4" w:space="0" w:color="auto"/>
            </w:tcBorders>
            <w:vAlign w:val="center"/>
          </w:tcPr>
          <w:p w14:paraId="4FECACCC"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w:t>
            </w:r>
          </w:p>
        </w:tc>
        <w:tc>
          <w:tcPr>
            <w:tcW w:w="0" w:type="auto"/>
            <w:tcBorders>
              <w:left w:val="double" w:sz="4" w:space="0" w:color="auto"/>
            </w:tcBorders>
            <w:vAlign w:val="center"/>
          </w:tcPr>
          <w:p w14:paraId="45ADE04E"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24</w:t>
            </w:r>
          </w:p>
        </w:tc>
        <w:tc>
          <w:tcPr>
            <w:tcW w:w="0" w:type="auto"/>
            <w:vAlign w:val="center"/>
          </w:tcPr>
          <w:p w14:paraId="3A82F424"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56</w:t>
            </w:r>
          </w:p>
        </w:tc>
        <w:tc>
          <w:tcPr>
            <w:tcW w:w="0" w:type="auto"/>
            <w:vAlign w:val="center"/>
          </w:tcPr>
          <w:p w14:paraId="4CDCE0D2"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88</w:t>
            </w:r>
          </w:p>
        </w:tc>
        <w:tc>
          <w:tcPr>
            <w:tcW w:w="0" w:type="auto"/>
            <w:vAlign w:val="center"/>
          </w:tcPr>
          <w:p w14:paraId="50A9A6AA"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144</w:t>
            </w:r>
          </w:p>
        </w:tc>
        <w:tc>
          <w:tcPr>
            <w:tcW w:w="0" w:type="auto"/>
            <w:vAlign w:val="center"/>
          </w:tcPr>
          <w:p w14:paraId="176BA173"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176</w:t>
            </w:r>
          </w:p>
        </w:tc>
        <w:tc>
          <w:tcPr>
            <w:tcW w:w="0" w:type="auto"/>
            <w:shd w:val="clear" w:color="auto" w:fill="92D050"/>
            <w:vAlign w:val="center"/>
          </w:tcPr>
          <w:p w14:paraId="171D7C84"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208</w:t>
            </w:r>
          </w:p>
        </w:tc>
        <w:tc>
          <w:tcPr>
            <w:tcW w:w="0" w:type="auto"/>
            <w:vAlign w:val="center"/>
          </w:tcPr>
          <w:p w14:paraId="613E8F38"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256</w:t>
            </w:r>
          </w:p>
        </w:tc>
        <w:tc>
          <w:tcPr>
            <w:tcW w:w="0" w:type="auto"/>
            <w:vAlign w:val="center"/>
          </w:tcPr>
          <w:p w14:paraId="38094B2F"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344</w:t>
            </w:r>
          </w:p>
        </w:tc>
      </w:tr>
      <w:tr w:rsidR="00DD3515" w:rsidRPr="00DD3515" w14:paraId="04B0C571" w14:textId="77777777" w:rsidTr="00DD3515">
        <w:trPr>
          <w:cantSplit/>
          <w:jc w:val="center"/>
        </w:trPr>
        <w:tc>
          <w:tcPr>
            <w:tcW w:w="659" w:type="dxa"/>
            <w:tcBorders>
              <w:right w:val="double" w:sz="4" w:space="0" w:color="auto"/>
            </w:tcBorders>
            <w:vAlign w:val="center"/>
          </w:tcPr>
          <w:p w14:paraId="34DE65D6"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w:t>
            </w:r>
          </w:p>
        </w:tc>
        <w:tc>
          <w:tcPr>
            <w:tcW w:w="0" w:type="auto"/>
            <w:tcBorders>
              <w:left w:val="double" w:sz="4" w:space="0" w:color="auto"/>
            </w:tcBorders>
            <w:vAlign w:val="center"/>
          </w:tcPr>
          <w:p w14:paraId="52F59FE1"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32</w:t>
            </w:r>
          </w:p>
        </w:tc>
        <w:tc>
          <w:tcPr>
            <w:tcW w:w="0" w:type="auto"/>
            <w:vAlign w:val="center"/>
          </w:tcPr>
          <w:p w14:paraId="34034C1D"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72</w:t>
            </w:r>
          </w:p>
        </w:tc>
        <w:tc>
          <w:tcPr>
            <w:tcW w:w="0" w:type="auto"/>
            <w:vAlign w:val="center"/>
          </w:tcPr>
          <w:p w14:paraId="7D8BB20C"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144</w:t>
            </w:r>
          </w:p>
        </w:tc>
        <w:tc>
          <w:tcPr>
            <w:tcW w:w="0" w:type="auto"/>
            <w:shd w:val="clear" w:color="auto" w:fill="A5C9EB"/>
            <w:vAlign w:val="center"/>
          </w:tcPr>
          <w:p w14:paraId="733A7B6E"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176</w:t>
            </w:r>
          </w:p>
        </w:tc>
        <w:tc>
          <w:tcPr>
            <w:tcW w:w="0" w:type="auto"/>
            <w:vAlign w:val="center"/>
          </w:tcPr>
          <w:p w14:paraId="259E1B95"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208</w:t>
            </w:r>
          </w:p>
        </w:tc>
        <w:tc>
          <w:tcPr>
            <w:tcW w:w="0" w:type="auto"/>
            <w:shd w:val="clear" w:color="auto" w:fill="92D050"/>
            <w:vAlign w:val="center"/>
          </w:tcPr>
          <w:p w14:paraId="3D94D6E8"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256</w:t>
            </w:r>
          </w:p>
        </w:tc>
        <w:tc>
          <w:tcPr>
            <w:tcW w:w="0" w:type="auto"/>
            <w:vAlign w:val="center"/>
          </w:tcPr>
          <w:p w14:paraId="12054977"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328</w:t>
            </w:r>
          </w:p>
        </w:tc>
        <w:tc>
          <w:tcPr>
            <w:tcW w:w="0" w:type="auto"/>
            <w:vAlign w:val="center"/>
          </w:tcPr>
          <w:p w14:paraId="6FE02322"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424</w:t>
            </w:r>
          </w:p>
        </w:tc>
      </w:tr>
      <w:tr w:rsidR="00DD3515" w:rsidRPr="00DD3515" w14:paraId="16778E5A" w14:textId="77777777" w:rsidTr="00DD3515">
        <w:trPr>
          <w:cantSplit/>
          <w:jc w:val="center"/>
        </w:trPr>
        <w:tc>
          <w:tcPr>
            <w:tcW w:w="659" w:type="dxa"/>
            <w:tcBorders>
              <w:right w:val="double" w:sz="4" w:space="0" w:color="auto"/>
            </w:tcBorders>
            <w:vAlign w:val="center"/>
          </w:tcPr>
          <w:p w14:paraId="0C933DB8"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3</w:t>
            </w:r>
          </w:p>
        </w:tc>
        <w:tc>
          <w:tcPr>
            <w:tcW w:w="0" w:type="auto"/>
            <w:tcBorders>
              <w:left w:val="double" w:sz="4" w:space="0" w:color="auto"/>
            </w:tcBorders>
            <w:vAlign w:val="center"/>
          </w:tcPr>
          <w:p w14:paraId="07B38221"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40</w:t>
            </w:r>
          </w:p>
        </w:tc>
        <w:tc>
          <w:tcPr>
            <w:tcW w:w="0" w:type="auto"/>
            <w:vAlign w:val="center"/>
          </w:tcPr>
          <w:p w14:paraId="0C93EE01"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104</w:t>
            </w:r>
          </w:p>
        </w:tc>
        <w:tc>
          <w:tcPr>
            <w:tcW w:w="0" w:type="auto"/>
            <w:shd w:val="clear" w:color="auto" w:fill="92D050"/>
            <w:vAlign w:val="center"/>
          </w:tcPr>
          <w:p w14:paraId="221E50D1"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176</w:t>
            </w:r>
          </w:p>
        </w:tc>
        <w:tc>
          <w:tcPr>
            <w:tcW w:w="0" w:type="auto"/>
            <w:shd w:val="clear" w:color="auto" w:fill="A5C9EB"/>
            <w:vAlign w:val="center"/>
          </w:tcPr>
          <w:p w14:paraId="000F1B1A"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208</w:t>
            </w:r>
          </w:p>
        </w:tc>
        <w:tc>
          <w:tcPr>
            <w:tcW w:w="0" w:type="auto"/>
            <w:vAlign w:val="center"/>
          </w:tcPr>
          <w:p w14:paraId="5E8F5842"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256</w:t>
            </w:r>
          </w:p>
        </w:tc>
        <w:tc>
          <w:tcPr>
            <w:tcW w:w="0" w:type="auto"/>
            <w:shd w:val="clear" w:color="auto" w:fill="92D050"/>
            <w:vAlign w:val="center"/>
          </w:tcPr>
          <w:p w14:paraId="3C39D570"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328</w:t>
            </w:r>
          </w:p>
        </w:tc>
        <w:tc>
          <w:tcPr>
            <w:tcW w:w="0" w:type="auto"/>
            <w:vAlign w:val="center"/>
          </w:tcPr>
          <w:p w14:paraId="11BDFBAA"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440</w:t>
            </w:r>
          </w:p>
        </w:tc>
        <w:tc>
          <w:tcPr>
            <w:tcW w:w="0" w:type="auto"/>
            <w:vAlign w:val="center"/>
          </w:tcPr>
          <w:p w14:paraId="406C514B"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568</w:t>
            </w:r>
          </w:p>
        </w:tc>
      </w:tr>
      <w:tr w:rsidR="00DD3515" w:rsidRPr="00DD3515" w14:paraId="15DA6598" w14:textId="77777777" w:rsidTr="00DD3515">
        <w:trPr>
          <w:cantSplit/>
          <w:jc w:val="center"/>
        </w:trPr>
        <w:tc>
          <w:tcPr>
            <w:tcW w:w="659" w:type="dxa"/>
            <w:tcBorders>
              <w:right w:val="double" w:sz="4" w:space="0" w:color="auto"/>
            </w:tcBorders>
            <w:vAlign w:val="center"/>
          </w:tcPr>
          <w:p w14:paraId="039CDFF3"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4</w:t>
            </w:r>
          </w:p>
        </w:tc>
        <w:tc>
          <w:tcPr>
            <w:tcW w:w="0" w:type="auto"/>
            <w:tcBorders>
              <w:left w:val="double" w:sz="4" w:space="0" w:color="auto"/>
            </w:tcBorders>
            <w:vAlign w:val="center"/>
          </w:tcPr>
          <w:p w14:paraId="34482B2B"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56</w:t>
            </w:r>
          </w:p>
        </w:tc>
        <w:tc>
          <w:tcPr>
            <w:tcW w:w="0" w:type="auto"/>
            <w:vAlign w:val="center"/>
          </w:tcPr>
          <w:p w14:paraId="4FACEBCF"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120</w:t>
            </w:r>
          </w:p>
        </w:tc>
        <w:tc>
          <w:tcPr>
            <w:tcW w:w="0" w:type="auto"/>
            <w:shd w:val="clear" w:color="auto" w:fill="92D050"/>
            <w:vAlign w:val="center"/>
          </w:tcPr>
          <w:p w14:paraId="37DF4036"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208</w:t>
            </w:r>
          </w:p>
        </w:tc>
        <w:tc>
          <w:tcPr>
            <w:tcW w:w="0" w:type="auto"/>
            <w:shd w:val="clear" w:color="auto" w:fill="A5C9EB"/>
            <w:vAlign w:val="center"/>
          </w:tcPr>
          <w:p w14:paraId="0AAF338F"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256</w:t>
            </w:r>
          </w:p>
        </w:tc>
        <w:tc>
          <w:tcPr>
            <w:tcW w:w="0" w:type="auto"/>
            <w:vAlign w:val="center"/>
          </w:tcPr>
          <w:p w14:paraId="7E59A38D"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328</w:t>
            </w:r>
          </w:p>
        </w:tc>
        <w:tc>
          <w:tcPr>
            <w:tcW w:w="0" w:type="auto"/>
            <w:vAlign w:val="center"/>
          </w:tcPr>
          <w:p w14:paraId="4FE457AD"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408</w:t>
            </w:r>
          </w:p>
        </w:tc>
        <w:tc>
          <w:tcPr>
            <w:tcW w:w="0" w:type="auto"/>
            <w:vAlign w:val="center"/>
          </w:tcPr>
          <w:p w14:paraId="060460A4"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552</w:t>
            </w:r>
          </w:p>
        </w:tc>
        <w:tc>
          <w:tcPr>
            <w:tcW w:w="0" w:type="auto"/>
            <w:vAlign w:val="center"/>
          </w:tcPr>
          <w:p w14:paraId="70FC306B"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680</w:t>
            </w:r>
          </w:p>
        </w:tc>
      </w:tr>
      <w:tr w:rsidR="00DD3515" w:rsidRPr="00DD3515" w14:paraId="4FD439AF" w14:textId="77777777" w:rsidTr="00DD3515">
        <w:trPr>
          <w:cantSplit/>
          <w:jc w:val="center"/>
        </w:trPr>
        <w:tc>
          <w:tcPr>
            <w:tcW w:w="659" w:type="dxa"/>
            <w:tcBorders>
              <w:right w:val="double" w:sz="4" w:space="0" w:color="auto"/>
            </w:tcBorders>
            <w:vAlign w:val="center"/>
          </w:tcPr>
          <w:p w14:paraId="76784145"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5</w:t>
            </w:r>
          </w:p>
        </w:tc>
        <w:tc>
          <w:tcPr>
            <w:tcW w:w="0" w:type="auto"/>
            <w:tcBorders>
              <w:left w:val="double" w:sz="4" w:space="0" w:color="auto"/>
            </w:tcBorders>
            <w:vAlign w:val="center"/>
          </w:tcPr>
          <w:p w14:paraId="7E6CF816"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72</w:t>
            </w:r>
          </w:p>
        </w:tc>
        <w:tc>
          <w:tcPr>
            <w:tcW w:w="0" w:type="auto"/>
            <w:vAlign w:val="center"/>
          </w:tcPr>
          <w:p w14:paraId="3576664B"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144</w:t>
            </w:r>
          </w:p>
        </w:tc>
        <w:tc>
          <w:tcPr>
            <w:tcW w:w="0" w:type="auto"/>
            <w:vAlign w:val="center"/>
          </w:tcPr>
          <w:p w14:paraId="1A3F204B"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224</w:t>
            </w:r>
          </w:p>
        </w:tc>
        <w:tc>
          <w:tcPr>
            <w:tcW w:w="0" w:type="auto"/>
            <w:shd w:val="clear" w:color="auto" w:fill="A5C9EB"/>
            <w:vAlign w:val="center"/>
          </w:tcPr>
          <w:p w14:paraId="02C696F2"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328</w:t>
            </w:r>
          </w:p>
        </w:tc>
        <w:tc>
          <w:tcPr>
            <w:tcW w:w="0" w:type="auto"/>
            <w:vAlign w:val="center"/>
          </w:tcPr>
          <w:p w14:paraId="17997026"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424</w:t>
            </w:r>
          </w:p>
        </w:tc>
        <w:tc>
          <w:tcPr>
            <w:tcW w:w="0" w:type="auto"/>
            <w:vAlign w:val="center"/>
          </w:tcPr>
          <w:p w14:paraId="7470180D"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504</w:t>
            </w:r>
          </w:p>
        </w:tc>
        <w:tc>
          <w:tcPr>
            <w:tcW w:w="0" w:type="auto"/>
            <w:vAlign w:val="center"/>
          </w:tcPr>
          <w:p w14:paraId="0B57AF0D"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680</w:t>
            </w:r>
          </w:p>
        </w:tc>
        <w:tc>
          <w:tcPr>
            <w:tcW w:w="0" w:type="auto"/>
            <w:vAlign w:val="center"/>
          </w:tcPr>
          <w:p w14:paraId="3DE330CF"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872</w:t>
            </w:r>
          </w:p>
        </w:tc>
      </w:tr>
      <w:tr w:rsidR="00DD3515" w:rsidRPr="00DD3515" w14:paraId="7FCD66F2" w14:textId="77777777" w:rsidTr="005E1381">
        <w:trPr>
          <w:cantSplit/>
          <w:jc w:val="center"/>
        </w:trPr>
        <w:tc>
          <w:tcPr>
            <w:tcW w:w="659" w:type="dxa"/>
            <w:tcBorders>
              <w:right w:val="double" w:sz="4" w:space="0" w:color="auto"/>
            </w:tcBorders>
            <w:vAlign w:val="center"/>
          </w:tcPr>
          <w:p w14:paraId="1BB5C92A"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lastRenderedPageBreak/>
              <w:t>6</w:t>
            </w:r>
          </w:p>
        </w:tc>
        <w:tc>
          <w:tcPr>
            <w:tcW w:w="0" w:type="auto"/>
            <w:tcBorders>
              <w:left w:val="double" w:sz="4" w:space="0" w:color="auto"/>
            </w:tcBorders>
            <w:vAlign w:val="center"/>
          </w:tcPr>
          <w:p w14:paraId="27F31AE3"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88</w:t>
            </w:r>
          </w:p>
        </w:tc>
        <w:tc>
          <w:tcPr>
            <w:tcW w:w="0" w:type="auto"/>
            <w:vAlign w:val="center"/>
          </w:tcPr>
          <w:p w14:paraId="345B4D02"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176</w:t>
            </w:r>
          </w:p>
        </w:tc>
        <w:tc>
          <w:tcPr>
            <w:tcW w:w="0" w:type="auto"/>
            <w:shd w:val="clear" w:color="auto" w:fill="92D050"/>
            <w:vAlign w:val="center"/>
          </w:tcPr>
          <w:p w14:paraId="2DA617B3"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256</w:t>
            </w:r>
          </w:p>
        </w:tc>
        <w:tc>
          <w:tcPr>
            <w:tcW w:w="0" w:type="auto"/>
            <w:vAlign w:val="center"/>
          </w:tcPr>
          <w:p w14:paraId="57E7FCED"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392</w:t>
            </w:r>
          </w:p>
        </w:tc>
        <w:tc>
          <w:tcPr>
            <w:tcW w:w="0" w:type="auto"/>
            <w:vAlign w:val="center"/>
          </w:tcPr>
          <w:p w14:paraId="79DEF433"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504</w:t>
            </w:r>
          </w:p>
        </w:tc>
        <w:tc>
          <w:tcPr>
            <w:tcW w:w="0" w:type="auto"/>
            <w:vAlign w:val="center"/>
          </w:tcPr>
          <w:p w14:paraId="794B3C23"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600</w:t>
            </w:r>
          </w:p>
        </w:tc>
        <w:tc>
          <w:tcPr>
            <w:tcW w:w="0" w:type="auto"/>
            <w:vAlign w:val="center"/>
          </w:tcPr>
          <w:p w14:paraId="564F1568"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808</w:t>
            </w:r>
          </w:p>
        </w:tc>
        <w:tc>
          <w:tcPr>
            <w:tcW w:w="0" w:type="auto"/>
            <w:vAlign w:val="center"/>
          </w:tcPr>
          <w:p w14:paraId="32F51903"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1000/1032</w:t>
            </w:r>
            <w:r w:rsidRPr="00DD3515">
              <w:rPr>
                <w:rFonts w:ascii="Arial" w:eastAsia="Times New Roman" w:hAnsi="Arial" w:cs="Arial"/>
                <w:sz w:val="22"/>
                <w:szCs w:val="22"/>
                <w:vertAlign w:val="superscript"/>
                <w:lang w:eastAsia="zh-CN"/>
              </w:rPr>
              <w:t>*</w:t>
            </w:r>
          </w:p>
        </w:tc>
      </w:tr>
      <w:tr w:rsidR="00DD3515" w:rsidRPr="00DD3515" w14:paraId="613EE0DD" w14:textId="77777777" w:rsidTr="005E1381">
        <w:trPr>
          <w:cantSplit/>
          <w:jc w:val="center"/>
        </w:trPr>
        <w:tc>
          <w:tcPr>
            <w:tcW w:w="659" w:type="dxa"/>
            <w:tcBorders>
              <w:right w:val="double" w:sz="4" w:space="0" w:color="auto"/>
            </w:tcBorders>
            <w:vAlign w:val="center"/>
          </w:tcPr>
          <w:p w14:paraId="05F35079"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7</w:t>
            </w:r>
          </w:p>
        </w:tc>
        <w:tc>
          <w:tcPr>
            <w:tcW w:w="0" w:type="auto"/>
            <w:tcBorders>
              <w:left w:val="double" w:sz="4" w:space="0" w:color="auto"/>
            </w:tcBorders>
            <w:vAlign w:val="center"/>
          </w:tcPr>
          <w:p w14:paraId="6262DD7D"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104</w:t>
            </w:r>
          </w:p>
        </w:tc>
        <w:tc>
          <w:tcPr>
            <w:tcW w:w="0" w:type="auto"/>
            <w:vAlign w:val="center"/>
          </w:tcPr>
          <w:p w14:paraId="05D7F2B5"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224</w:t>
            </w:r>
          </w:p>
        </w:tc>
        <w:tc>
          <w:tcPr>
            <w:tcW w:w="0" w:type="auto"/>
            <w:shd w:val="clear" w:color="auto" w:fill="92D050"/>
            <w:vAlign w:val="center"/>
          </w:tcPr>
          <w:p w14:paraId="4886CB9E"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328</w:t>
            </w:r>
          </w:p>
        </w:tc>
        <w:tc>
          <w:tcPr>
            <w:tcW w:w="0" w:type="auto"/>
            <w:vAlign w:val="center"/>
          </w:tcPr>
          <w:p w14:paraId="763E3946"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472</w:t>
            </w:r>
          </w:p>
        </w:tc>
        <w:tc>
          <w:tcPr>
            <w:tcW w:w="0" w:type="auto"/>
            <w:vAlign w:val="center"/>
          </w:tcPr>
          <w:p w14:paraId="4C281A34"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584</w:t>
            </w:r>
          </w:p>
        </w:tc>
        <w:tc>
          <w:tcPr>
            <w:tcW w:w="0" w:type="auto"/>
            <w:vAlign w:val="center"/>
          </w:tcPr>
          <w:p w14:paraId="39822CC2"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712/680</w:t>
            </w:r>
            <w:r w:rsidRPr="00DD3515">
              <w:rPr>
                <w:rFonts w:ascii="Arial" w:eastAsia="Times New Roman" w:hAnsi="Arial" w:cs="Arial"/>
                <w:sz w:val="22"/>
                <w:szCs w:val="22"/>
                <w:vertAlign w:val="superscript"/>
                <w:lang w:eastAsia="zh-CN"/>
              </w:rPr>
              <w:t>*</w:t>
            </w:r>
          </w:p>
        </w:tc>
        <w:tc>
          <w:tcPr>
            <w:tcW w:w="0" w:type="auto"/>
            <w:vAlign w:val="center"/>
          </w:tcPr>
          <w:p w14:paraId="51FBEF95"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1000/968</w:t>
            </w:r>
            <w:r w:rsidRPr="00DD3515">
              <w:rPr>
                <w:rFonts w:ascii="Arial" w:eastAsia="Times New Roman" w:hAnsi="Arial" w:cs="Arial"/>
                <w:sz w:val="22"/>
                <w:szCs w:val="22"/>
                <w:vertAlign w:val="superscript"/>
                <w:lang w:eastAsia="zh-CN"/>
              </w:rPr>
              <w:t>*</w:t>
            </w:r>
          </w:p>
        </w:tc>
        <w:tc>
          <w:tcPr>
            <w:tcW w:w="0" w:type="auto"/>
            <w:vAlign w:val="center"/>
          </w:tcPr>
          <w:p w14:paraId="4923108E"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1224</w:t>
            </w:r>
          </w:p>
        </w:tc>
      </w:tr>
      <w:tr w:rsidR="00DD3515" w:rsidRPr="00DD3515" w14:paraId="6B02F12F" w14:textId="77777777" w:rsidTr="005E1381">
        <w:trPr>
          <w:cantSplit/>
          <w:jc w:val="center"/>
        </w:trPr>
        <w:tc>
          <w:tcPr>
            <w:tcW w:w="659" w:type="dxa"/>
            <w:tcBorders>
              <w:right w:val="double" w:sz="4" w:space="0" w:color="auto"/>
            </w:tcBorders>
            <w:vAlign w:val="center"/>
          </w:tcPr>
          <w:p w14:paraId="444570DA"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8</w:t>
            </w:r>
          </w:p>
        </w:tc>
        <w:tc>
          <w:tcPr>
            <w:tcW w:w="0" w:type="auto"/>
            <w:tcBorders>
              <w:left w:val="double" w:sz="4" w:space="0" w:color="auto"/>
            </w:tcBorders>
            <w:vAlign w:val="center"/>
          </w:tcPr>
          <w:p w14:paraId="37072A9F"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120</w:t>
            </w:r>
          </w:p>
        </w:tc>
        <w:tc>
          <w:tcPr>
            <w:tcW w:w="0" w:type="auto"/>
            <w:vAlign w:val="center"/>
          </w:tcPr>
          <w:p w14:paraId="28FADDEB"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256</w:t>
            </w:r>
          </w:p>
        </w:tc>
        <w:tc>
          <w:tcPr>
            <w:tcW w:w="0" w:type="auto"/>
            <w:vAlign w:val="center"/>
          </w:tcPr>
          <w:p w14:paraId="3B205724"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392</w:t>
            </w:r>
          </w:p>
        </w:tc>
        <w:tc>
          <w:tcPr>
            <w:tcW w:w="0" w:type="auto"/>
            <w:vAlign w:val="center"/>
          </w:tcPr>
          <w:p w14:paraId="62BBC097"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536</w:t>
            </w:r>
          </w:p>
        </w:tc>
        <w:tc>
          <w:tcPr>
            <w:tcW w:w="0" w:type="auto"/>
            <w:vAlign w:val="center"/>
          </w:tcPr>
          <w:p w14:paraId="57D849C1"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680</w:t>
            </w:r>
          </w:p>
        </w:tc>
        <w:tc>
          <w:tcPr>
            <w:tcW w:w="0" w:type="auto"/>
            <w:vAlign w:val="center"/>
          </w:tcPr>
          <w:p w14:paraId="1F925658"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808</w:t>
            </w:r>
          </w:p>
        </w:tc>
        <w:tc>
          <w:tcPr>
            <w:tcW w:w="0" w:type="auto"/>
            <w:vAlign w:val="center"/>
          </w:tcPr>
          <w:p w14:paraId="4C0730A8"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1096 </w:t>
            </w:r>
          </w:p>
        </w:tc>
        <w:tc>
          <w:tcPr>
            <w:tcW w:w="0" w:type="auto"/>
            <w:vAlign w:val="center"/>
          </w:tcPr>
          <w:p w14:paraId="4AE269D5"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1384/1352</w:t>
            </w:r>
            <w:r w:rsidRPr="00DD3515">
              <w:rPr>
                <w:rFonts w:ascii="Arial" w:eastAsia="Times New Roman" w:hAnsi="Arial" w:cs="Arial"/>
                <w:sz w:val="22"/>
                <w:szCs w:val="22"/>
                <w:vertAlign w:val="superscript"/>
                <w:lang w:eastAsia="zh-CN"/>
              </w:rPr>
              <w:t>*</w:t>
            </w:r>
            <w:r w:rsidRPr="00DD3515">
              <w:rPr>
                <w:rFonts w:ascii="Arial" w:eastAsia="Times New Roman" w:hAnsi="Arial" w:cs="Arial"/>
                <w:sz w:val="22"/>
                <w:szCs w:val="22"/>
                <w:lang w:eastAsia="zh-CN"/>
              </w:rPr>
              <w:t xml:space="preserve"> </w:t>
            </w:r>
          </w:p>
        </w:tc>
      </w:tr>
      <w:tr w:rsidR="00DD3515" w:rsidRPr="00DD3515" w14:paraId="3F7C6C1A" w14:textId="77777777" w:rsidTr="005E1381">
        <w:trPr>
          <w:cantSplit/>
          <w:jc w:val="center"/>
        </w:trPr>
        <w:tc>
          <w:tcPr>
            <w:tcW w:w="659" w:type="dxa"/>
            <w:tcBorders>
              <w:right w:val="double" w:sz="4" w:space="0" w:color="auto"/>
            </w:tcBorders>
            <w:vAlign w:val="center"/>
          </w:tcPr>
          <w:p w14:paraId="6AEB8BFC"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9</w:t>
            </w:r>
          </w:p>
        </w:tc>
        <w:tc>
          <w:tcPr>
            <w:tcW w:w="0" w:type="auto"/>
            <w:tcBorders>
              <w:left w:val="double" w:sz="4" w:space="0" w:color="auto"/>
            </w:tcBorders>
            <w:vAlign w:val="center"/>
          </w:tcPr>
          <w:p w14:paraId="696642BF"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136</w:t>
            </w:r>
          </w:p>
        </w:tc>
        <w:tc>
          <w:tcPr>
            <w:tcW w:w="0" w:type="auto"/>
            <w:vAlign w:val="center"/>
          </w:tcPr>
          <w:p w14:paraId="131B9180"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296</w:t>
            </w:r>
          </w:p>
        </w:tc>
        <w:tc>
          <w:tcPr>
            <w:tcW w:w="0" w:type="auto"/>
            <w:vAlign w:val="center"/>
          </w:tcPr>
          <w:p w14:paraId="23A9957F"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456</w:t>
            </w:r>
          </w:p>
        </w:tc>
        <w:tc>
          <w:tcPr>
            <w:tcW w:w="0" w:type="auto"/>
            <w:vAlign w:val="center"/>
          </w:tcPr>
          <w:p w14:paraId="3BD8F33E"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616</w:t>
            </w:r>
          </w:p>
        </w:tc>
        <w:tc>
          <w:tcPr>
            <w:tcW w:w="0" w:type="auto"/>
            <w:vAlign w:val="center"/>
          </w:tcPr>
          <w:p w14:paraId="0CF85DA7"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776</w:t>
            </w:r>
          </w:p>
        </w:tc>
        <w:tc>
          <w:tcPr>
            <w:tcW w:w="0" w:type="auto"/>
            <w:vAlign w:val="center"/>
          </w:tcPr>
          <w:p w14:paraId="2F2D9820"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936</w:t>
            </w:r>
          </w:p>
        </w:tc>
        <w:tc>
          <w:tcPr>
            <w:tcW w:w="0" w:type="auto"/>
            <w:vAlign w:val="center"/>
          </w:tcPr>
          <w:p w14:paraId="0331CFE8"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1256 </w:t>
            </w:r>
          </w:p>
        </w:tc>
        <w:tc>
          <w:tcPr>
            <w:tcW w:w="0" w:type="auto"/>
            <w:vAlign w:val="center"/>
          </w:tcPr>
          <w:p w14:paraId="2901A750"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1544 </w:t>
            </w:r>
          </w:p>
        </w:tc>
      </w:tr>
      <w:tr w:rsidR="00DD3515" w:rsidRPr="00DD3515" w14:paraId="4962E0BF" w14:textId="77777777" w:rsidTr="005E1381">
        <w:trPr>
          <w:cantSplit/>
          <w:jc w:val="center"/>
        </w:trPr>
        <w:tc>
          <w:tcPr>
            <w:tcW w:w="659" w:type="dxa"/>
            <w:tcBorders>
              <w:right w:val="double" w:sz="4" w:space="0" w:color="auto"/>
            </w:tcBorders>
            <w:vAlign w:val="center"/>
          </w:tcPr>
          <w:p w14:paraId="234BE93B"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10</w:t>
            </w:r>
          </w:p>
        </w:tc>
        <w:tc>
          <w:tcPr>
            <w:tcW w:w="0" w:type="auto"/>
            <w:tcBorders>
              <w:left w:val="double" w:sz="4" w:space="0" w:color="auto"/>
            </w:tcBorders>
            <w:vAlign w:val="center"/>
          </w:tcPr>
          <w:p w14:paraId="323F305C"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144</w:t>
            </w:r>
          </w:p>
        </w:tc>
        <w:tc>
          <w:tcPr>
            <w:tcW w:w="0" w:type="auto"/>
            <w:vAlign w:val="center"/>
          </w:tcPr>
          <w:p w14:paraId="3D2F0E8A"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328</w:t>
            </w:r>
          </w:p>
        </w:tc>
        <w:tc>
          <w:tcPr>
            <w:tcW w:w="0" w:type="auto"/>
            <w:vAlign w:val="center"/>
          </w:tcPr>
          <w:p w14:paraId="514DAB29"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504</w:t>
            </w:r>
          </w:p>
        </w:tc>
        <w:tc>
          <w:tcPr>
            <w:tcW w:w="0" w:type="auto"/>
            <w:vAlign w:val="center"/>
          </w:tcPr>
          <w:p w14:paraId="2BAC145E"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680</w:t>
            </w:r>
          </w:p>
        </w:tc>
        <w:tc>
          <w:tcPr>
            <w:tcW w:w="0" w:type="auto"/>
            <w:vAlign w:val="center"/>
          </w:tcPr>
          <w:p w14:paraId="03963723"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872</w:t>
            </w:r>
          </w:p>
        </w:tc>
        <w:tc>
          <w:tcPr>
            <w:tcW w:w="0" w:type="auto"/>
            <w:vAlign w:val="center"/>
          </w:tcPr>
          <w:p w14:paraId="34CDFD27"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1000/1032</w:t>
            </w:r>
            <w:r w:rsidRPr="00DD3515">
              <w:rPr>
                <w:rFonts w:ascii="Arial" w:eastAsia="Times New Roman" w:hAnsi="Arial" w:cs="Arial"/>
                <w:sz w:val="22"/>
                <w:szCs w:val="22"/>
                <w:vertAlign w:val="superscript"/>
                <w:lang w:eastAsia="zh-CN"/>
              </w:rPr>
              <w:t>*</w:t>
            </w:r>
          </w:p>
        </w:tc>
        <w:tc>
          <w:tcPr>
            <w:tcW w:w="0" w:type="auto"/>
            <w:vAlign w:val="center"/>
          </w:tcPr>
          <w:p w14:paraId="5D7586ED"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1384 </w:t>
            </w:r>
          </w:p>
        </w:tc>
        <w:tc>
          <w:tcPr>
            <w:tcW w:w="0" w:type="auto"/>
            <w:vAlign w:val="center"/>
          </w:tcPr>
          <w:p w14:paraId="00C61010"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1736 </w:t>
            </w:r>
          </w:p>
        </w:tc>
      </w:tr>
      <w:tr w:rsidR="00DD3515" w:rsidRPr="00DD3515" w14:paraId="5E3DEC8E" w14:textId="77777777" w:rsidTr="005E1381">
        <w:trPr>
          <w:cantSplit/>
          <w:jc w:val="center"/>
        </w:trPr>
        <w:tc>
          <w:tcPr>
            <w:tcW w:w="659" w:type="dxa"/>
            <w:tcBorders>
              <w:right w:val="double" w:sz="4" w:space="0" w:color="auto"/>
            </w:tcBorders>
            <w:vAlign w:val="center"/>
          </w:tcPr>
          <w:p w14:paraId="7154DC4C"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11</w:t>
            </w:r>
          </w:p>
        </w:tc>
        <w:tc>
          <w:tcPr>
            <w:tcW w:w="0" w:type="auto"/>
            <w:tcBorders>
              <w:left w:val="double" w:sz="4" w:space="0" w:color="auto"/>
            </w:tcBorders>
            <w:vAlign w:val="center"/>
          </w:tcPr>
          <w:p w14:paraId="5F943DE7"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176</w:t>
            </w:r>
          </w:p>
        </w:tc>
        <w:tc>
          <w:tcPr>
            <w:tcW w:w="0" w:type="auto"/>
            <w:vAlign w:val="center"/>
          </w:tcPr>
          <w:p w14:paraId="5517AF24"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376</w:t>
            </w:r>
          </w:p>
        </w:tc>
        <w:tc>
          <w:tcPr>
            <w:tcW w:w="0" w:type="auto"/>
            <w:vAlign w:val="center"/>
          </w:tcPr>
          <w:p w14:paraId="08A6EB52"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584</w:t>
            </w:r>
          </w:p>
        </w:tc>
        <w:tc>
          <w:tcPr>
            <w:tcW w:w="0" w:type="auto"/>
            <w:vAlign w:val="center"/>
          </w:tcPr>
          <w:p w14:paraId="069E6A35"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776</w:t>
            </w:r>
          </w:p>
        </w:tc>
        <w:tc>
          <w:tcPr>
            <w:tcW w:w="0" w:type="auto"/>
            <w:vAlign w:val="center"/>
          </w:tcPr>
          <w:p w14:paraId="065D1653"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1000</w:t>
            </w:r>
          </w:p>
        </w:tc>
        <w:tc>
          <w:tcPr>
            <w:tcW w:w="0" w:type="auto"/>
            <w:vAlign w:val="center"/>
          </w:tcPr>
          <w:p w14:paraId="3C2E21EE"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1192</w:t>
            </w:r>
          </w:p>
        </w:tc>
        <w:tc>
          <w:tcPr>
            <w:tcW w:w="0" w:type="auto"/>
            <w:vAlign w:val="center"/>
          </w:tcPr>
          <w:p w14:paraId="50D86EA4"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1608 </w:t>
            </w:r>
          </w:p>
        </w:tc>
        <w:tc>
          <w:tcPr>
            <w:tcW w:w="0" w:type="auto"/>
            <w:vAlign w:val="center"/>
          </w:tcPr>
          <w:p w14:paraId="1A1978D9"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2024 </w:t>
            </w:r>
          </w:p>
        </w:tc>
      </w:tr>
      <w:tr w:rsidR="00DD3515" w:rsidRPr="00DD3515" w14:paraId="133ED705" w14:textId="77777777" w:rsidTr="005E1381">
        <w:trPr>
          <w:cantSplit/>
          <w:jc w:val="center"/>
        </w:trPr>
        <w:tc>
          <w:tcPr>
            <w:tcW w:w="659" w:type="dxa"/>
            <w:tcBorders>
              <w:right w:val="double" w:sz="4" w:space="0" w:color="auto"/>
            </w:tcBorders>
            <w:vAlign w:val="center"/>
          </w:tcPr>
          <w:p w14:paraId="08A8E79E"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12</w:t>
            </w:r>
          </w:p>
        </w:tc>
        <w:tc>
          <w:tcPr>
            <w:tcW w:w="0" w:type="auto"/>
            <w:tcBorders>
              <w:left w:val="double" w:sz="4" w:space="0" w:color="auto"/>
            </w:tcBorders>
            <w:vAlign w:val="center"/>
          </w:tcPr>
          <w:p w14:paraId="52CA5EAE"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208</w:t>
            </w:r>
          </w:p>
        </w:tc>
        <w:tc>
          <w:tcPr>
            <w:tcW w:w="0" w:type="auto"/>
            <w:vAlign w:val="center"/>
          </w:tcPr>
          <w:p w14:paraId="389F2196"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440</w:t>
            </w:r>
          </w:p>
        </w:tc>
        <w:tc>
          <w:tcPr>
            <w:tcW w:w="0" w:type="auto"/>
            <w:vAlign w:val="center"/>
          </w:tcPr>
          <w:p w14:paraId="4BD8524E"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680</w:t>
            </w:r>
          </w:p>
        </w:tc>
        <w:tc>
          <w:tcPr>
            <w:tcW w:w="0" w:type="auto"/>
            <w:vAlign w:val="center"/>
          </w:tcPr>
          <w:p w14:paraId="44DA59DF"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1000/904</w:t>
            </w:r>
            <w:r w:rsidRPr="00DD3515">
              <w:rPr>
                <w:rFonts w:ascii="Arial" w:eastAsia="Times New Roman" w:hAnsi="Arial" w:cs="Arial"/>
                <w:sz w:val="22"/>
                <w:szCs w:val="22"/>
                <w:vertAlign w:val="superscript"/>
                <w:lang w:eastAsia="zh-CN"/>
              </w:rPr>
              <w:t>*</w:t>
            </w:r>
          </w:p>
        </w:tc>
        <w:tc>
          <w:tcPr>
            <w:tcW w:w="0" w:type="auto"/>
            <w:vAlign w:val="center"/>
          </w:tcPr>
          <w:p w14:paraId="07B68A32"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1128</w:t>
            </w:r>
          </w:p>
        </w:tc>
        <w:tc>
          <w:tcPr>
            <w:tcW w:w="0" w:type="auto"/>
            <w:vAlign w:val="center"/>
          </w:tcPr>
          <w:p w14:paraId="00E04CE7"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1352 </w:t>
            </w:r>
          </w:p>
        </w:tc>
        <w:tc>
          <w:tcPr>
            <w:tcW w:w="0" w:type="auto"/>
            <w:vAlign w:val="center"/>
          </w:tcPr>
          <w:p w14:paraId="37F2D7E4"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1800 </w:t>
            </w:r>
          </w:p>
        </w:tc>
        <w:tc>
          <w:tcPr>
            <w:tcW w:w="0" w:type="auto"/>
            <w:vAlign w:val="center"/>
          </w:tcPr>
          <w:p w14:paraId="7A51127A"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2280 </w:t>
            </w:r>
          </w:p>
        </w:tc>
      </w:tr>
      <w:tr w:rsidR="00DD3515" w:rsidRPr="00DD3515" w14:paraId="16D0D87E" w14:textId="77777777" w:rsidTr="005E1381">
        <w:trPr>
          <w:cantSplit/>
          <w:jc w:val="center"/>
        </w:trPr>
        <w:tc>
          <w:tcPr>
            <w:tcW w:w="659" w:type="dxa"/>
            <w:tcBorders>
              <w:right w:val="double" w:sz="4" w:space="0" w:color="auto"/>
            </w:tcBorders>
            <w:vAlign w:val="center"/>
          </w:tcPr>
          <w:p w14:paraId="6CCBA8AA"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13 </w:t>
            </w:r>
          </w:p>
        </w:tc>
        <w:tc>
          <w:tcPr>
            <w:tcW w:w="0" w:type="auto"/>
            <w:tcBorders>
              <w:left w:val="double" w:sz="4" w:space="0" w:color="auto"/>
            </w:tcBorders>
            <w:vAlign w:val="center"/>
          </w:tcPr>
          <w:p w14:paraId="5C127765"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224</w:t>
            </w:r>
          </w:p>
        </w:tc>
        <w:tc>
          <w:tcPr>
            <w:tcW w:w="0" w:type="auto"/>
            <w:vAlign w:val="center"/>
          </w:tcPr>
          <w:p w14:paraId="4B7B3E6C"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488 </w:t>
            </w:r>
          </w:p>
        </w:tc>
        <w:tc>
          <w:tcPr>
            <w:tcW w:w="0" w:type="auto"/>
            <w:vAlign w:val="center"/>
          </w:tcPr>
          <w:p w14:paraId="5216A22E"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744 </w:t>
            </w:r>
          </w:p>
        </w:tc>
        <w:tc>
          <w:tcPr>
            <w:tcW w:w="0" w:type="auto"/>
            <w:vAlign w:val="center"/>
          </w:tcPr>
          <w:p w14:paraId="49589C99"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1032</w:t>
            </w:r>
          </w:p>
        </w:tc>
        <w:tc>
          <w:tcPr>
            <w:tcW w:w="0" w:type="auto"/>
            <w:vAlign w:val="center"/>
          </w:tcPr>
          <w:p w14:paraId="677C63E9"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1256</w:t>
            </w:r>
          </w:p>
        </w:tc>
        <w:tc>
          <w:tcPr>
            <w:tcW w:w="0" w:type="auto"/>
            <w:vAlign w:val="center"/>
          </w:tcPr>
          <w:p w14:paraId="2A11C2AE"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1544 </w:t>
            </w:r>
          </w:p>
        </w:tc>
        <w:tc>
          <w:tcPr>
            <w:tcW w:w="0" w:type="auto"/>
            <w:vAlign w:val="center"/>
          </w:tcPr>
          <w:p w14:paraId="0666494F"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2024 </w:t>
            </w:r>
          </w:p>
        </w:tc>
        <w:tc>
          <w:tcPr>
            <w:tcW w:w="0" w:type="auto"/>
            <w:vAlign w:val="center"/>
          </w:tcPr>
          <w:p w14:paraId="1D1702BD"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2536 </w:t>
            </w:r>
          </w:p>
        </w:tc>
      </w:tr>
      <w:tr w:rsidR="00DD3515" w:rsidRPr="00DD3515" w14:paraId="2AE1BB15" w14:textId="77777777" w:rsidTr="00DD3515">
        <w:trPr>
          <w:cantSplit/>
          <w:jc w:val="center"/>
        </w:trPr>
        <w:tc>
          <w:tcPr>
            <w:tcW w:w="659" w:type="dxa"/>
            <w:tcBorders>
              <w:right w:val="double" w:sz="4" w:space="0" w:color="auto"/>
            </w:tcBorders>
            <w:vAlign w:val="center"/>
          </w:tcPr>
          <w:p w14:paraId="650E065B"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14</w:t>
            </w:r>
          </w:p>
        </w:tc>
        <w:tc>
          <w:tcPr>
            <w:tcW w:w="0" w:type="auto"/>
            <w:tcBorders>
              <w:left w:val="double" w:sz="4" w:space="0" w:color="auto"/>
            </w:tcBorders>
            <w:shd w:val="clear" w:color="auto" w:fill="E8E8E8"/>
            <w:vAlign w:val="center"/>
          </w:tcPr>
          <w:p w14:paraId="6616ADD1"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256</w:t>
            </w:r>
          </w:p>
        </w:tc>
        <w:tc>
          <w:tcPr>
            <w:tcW w:w="0" w:type="auto"/>
            <w:shd w:val="clear" w:color="auto" w:fill="E8E8E8"/>
            <w:vAlign w:val="center"/>
          </w:tcPr>
          <w:p w14:paraId="0F172630"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552</w:t>
            </w:r>
          </w:p>
        </w:tc>
        <w:tc>
          <w:tcPr>
            <w:tcW w:w="0" w:type="auto"/>
            <w:shd w:val="clear" w:color="auto" w:fill="E8E8E8"/>
            <w:vAlign w:val="center"/>
          </w:tcPr>
          <w:p w14:paraId="0620AB33"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840</w:t>
            </w:r>
          </w:p>
        </w:tc>
        <w:tc>
          <w:tcPr>
            <w:tcW w:w="0" w:type="auto"/>
            <w:shd w:val="clear" w:color="auto" w:fill="E8E8E8"/>
            <w:vAlign w:val="center"/>
          </w:tcPr>
          <w:p w14:paraId="2E547A00"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1128</w:t>
            </w:r>
          </w:p>
        </w:tc>
        <w:tc>
          <w:tcPr>
            <w:tcW w:w="0" w:type="auto"/>
            <w:shd w:val="clear" w:color="auto" w:fill="E8E8E8"/>
            <w:vAlign w:val="center"/>
          </w:tcPr>
          <w:p w14:paraId="79D92DDC"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1416</w:t>
            </w:r>
          </w:p>
        </w:tc>
        <w:tc>
          <w:tcPr>
            <w:tcW w:w="0" w:type="auto"/>
            <w:shd w:val="clear" w:color="auto" w:fill="E8E8E8"/>
            <w:vAlign w:val="center"/>
          </w:tcPr>
          <w:p w14:paraId="1BC1454A"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1736</w:t>
            </w:r>
          </w:p>
        </w:tc>
        <w:tc>
          <w:tcPr>
            <w:tcW w:w="0" w:type="auto"/>
            <w:shd w:val="clear" w:color="auto" w:fill="E8E8E8"/>
            <w:vAlign w:val="center"/>
          </w:tcPr>
          <w:p w14:paraId="608BDECE"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2280</w:t>
            </w:r>
          </w:p>
        </w:tc>
        <w:tc>
          <w:tcPr>
            <w:tcW w:w="0" w:type="auto"/>
            <w:shd w:val="clear" w:color="auto" w:fill="E8E8E8"/>
            <w:vAlign w:val="center"/>
          </w:tcPr>
          <w:p w14:paraId="70EF6424" w14:textId="77777777" w:rsidR="00DD3515" w:rsidRPr="00DD3515" w:rsidRDefault="00DD3515" w:rsidP="00DD3515">
            <w:pPr>
              <w:widowControl w:val="0"/>
              <w:spacing w:after="0"/>
              <w:rPr>
                <w:rFonts w:ascii="Arial" w:eastAsia="Times New Roman" w:hAnsi="Arial" w:cs="Arial"/>
                <w:sz w:val="22"/>
                <w:szCs w:val="22"/>
                <w:lang w:eastAsia="zh-CN"/>
              </w:rPr>
            </w:pPr>
          </w:p>
        </w:tc>
      </w:tr>
      <w:tr w:rsidR="00DD3515" w:rsidRPr="00DD3515" w14:paraId="0183C5FF" w14:textId="77777777" w:rsidTr="00DD3515">
        <w:trPr>
          <w:cantSplit/>
          <w:jc w:val="center"/>
        </w:trPr>
        <w:tc>
          <w:tcPr>
            <w:tcW w:w="659" w:type="dxa"/>
            <w:tcBorders>
              <w:right w:val="double" w:sz="4" w:space="0" w:color="auto"/>
            </w:tcBorders>
            <w:vAlign w:val="center"/>
          </w:tcPr>
          <w:p w14:paraId="30D2CDCD"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15</w:t>
            </w:r>
          </w:p>
        </w:tc>
        <w:tc>
          <w:tcPr>
            <w:tcW w:w="0" w:type="auto"/>
            <w:tcBorders>
              <w:left w:val="double" w:sz="4" w:space="0" w:color="auto"/>
            </w:tcBorders>
            <w:shd w:val="clear" w:color="auto" w:fill="E8E8E8"/>
            <w:vAlign w:val="center"/>
          </w:tcPr>
          <w:p w14:paraId="222DFBA7"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280</w:t>
            </w:r>
          </w:p>
        </w:tc>
        <w:tc>
          <w:tcPr>
            <w:tcW w:w="0" w:type="auto"/>
            <w:shd w:val="clear" w:color="auto" w:fill="E8E8E8"/>
            <w:vAlign w:val="center"/>
          </w:tcPr>
          <w:p w14:paraId="591C08C3"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600</w:t>
            </w:r>
          </w:p>
        </w:tc>
        <w:tc>
          <w:tcPr>
            <w:tcW w:w="0" w:type="auto"/>
            <w:shd w:val="clear" w:color="auto" w:fill="E8E8E8"/>
            <w:vAlign w:val="center"/>
          </w:tcPr>
          <w:p w14:paraId="23890B8A"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904</w:t>
            </w:r>
          </w:p>
        </w:tc>
        <w:tc>
          <w:tcPr>
            <w:tcW w:w="0" w:type="auto"/>
            <w:shd w:val="clear" w:color="auto" w:fill="E8E8E8"/>
            <w:vAlign w:val="center"/>
          </w:tcPr>
          <w:p w14:paraId="5B8C79C8"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1224</w:t>
            </w:r>
          </w:p>
        </w:tc>
        <w:tc>
          <w:tcPr>
            <w:tcW w:w="0" w:type="auto"/>
            <w:shd w:val="clear" w:color="auto" w:fill="E8E8E8"/>
            <w:vAlign w:val="center"/>
          </w:tcPr>
          <w:p w14:paraId="3728E6E4"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1544</w:t>
            </w:r>
          </w:p>
        </w:tc>
        <w:tc>
          <w:tcPr>
            <w:tcW w:w="0" w:type="auto"/>
            <w:shd w:val="clear" w:color="auto" w:fill="E8E8E8"/>
            <w:vAlign w:val="center"/>
          </w:tcPr>
          <w:p w14:paraId="372E8E9F"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1800</w:t>
            </w:r>
          </w:p>
        </w:tc>
        <w:tc>
          <w:tcPr>
            <w:tcW w:w="0" w:type="auto"/>
            <w:shd w:val="clear" w:color="auto" w:fill="E8E8E8"/>
            <w:vAlign w:val="center"/>
          </w:tcPr>
          <w:p w14:paraId="102242C8"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2472</w:t>
            </w:r>
          </w:p>
        </w:tc>
        <w:tc>
          <w:tcPr>
            <w:tcW w:w="0" w:type="auto"/>
            <w:shd w:val="clear" w:color="auto" w:fill="E8E8E8"/>
            <w:vAlign w:val="center"/>
          </w:tcPr>
          <w:p w14:paraId="0D689E0B" w14:textId="77777777" w:rsidR="00DD3515" w:rsidRPr="00DD3515" w:rsidRDefault="00DD3515" w:rsidP="00DD3515">
            <w:pPr>
              <w:widowControl w:val="0"/>
              <w:spacing w:after="0"/>
              <w:rPr>
                <w:rFonts w:ascii="Arial" w:eastAsia="Times New Roman" w:hAnsi="Arial" w:cs="Arial"/>
                <w:sz w:val="22"/>
                <w:szCs w:val="22"/>
                <w:lang w:eastAsia="zh-CN"/>
              </w:rPr>
            </w:pPr>
          </w:p>
        </w:tc>
      </w:tr>
      <w:tr w:rsidR="00DD3515" w:rsidRPr="00DD3515" w14:paraId="6816473C" w14:textId="77777777" w:rsidTr="00DD3515">
        <w:trPr>
          <w:cantSplit/>
          <w:jc w:val="center"/>
        </w:trPr>
        <w:tc>
          <w:tcPr>
            <w:tcW w:w="659" w:type="dxa"/>
            <w:tcBorders>
              <w:right w:val="double" w:sz="4" w:space="0" w:color="auto"/>
            </w:tcBorders>
            <w:vAlign w:val="center"/>
          </w:tcPr>
          <w:p w14:paraId="374F6B61"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16</w:t>
            </w:r>
          </w:p>
        </w:tc>
        <w:tc>
          <w:tcPr>
            <w:tcW w:w="0" w:type="auto"/>
            <w:tcBorders>
              <w:left w:val="double" w:sz="4" w:space="0" w:color="auto"/>
            </w:tcBorders>
            <w:shd w:val="clear" w:color="auto" w:fill="E8E8E8"/>
            <w:vAlign w:val="center"/>
          </w:tcPr>
          <w:p w14:paraId="7CD7345D"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328</w:t>
            </w:r>
          </w:p>
        </w:tc>
        <w:tc>
          <w:tcPr>
            <w:tcW w:w="0" w:type="auto"/>
            <w:shd w:val="clear" w:color="auto" w:fill="E8E8E8"/>
            <w:vAlign w:val="center"/>
          </w:tcPr>
          <w:p w14:paraId="6700CE11"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632</w:t>
            </w:r>
          </w:p>
        </w:tc>
        <w:tc>
          <w:tcPr>
            <w:tcW w:w="0" w:type="auto"/>
            <w:shd w:val="clear" w:color="auto" w:fill="E8E8E8"/>
            <w:vAlign w:val="center"/>
          </w:tcPr>
          <w:p w14:paraId="24EE4CCD"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968</w:t>
            </w:r>
          </w:p>
        </w:tc>
        <w:tc>
          <w:tcPr>
            <w:tcW w:w="0" w:type="auto"/>
            <w:shd w:val="clear" w:color="auto" w:fill="E8E8E8"/>
            <w:vAlign w:val="center"/>
          </w:tcPr>
          <w:p w14:paraId="65051A27"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1288</w:t>
            </w:r>
          </w:p>
        </w:tc>
        <w:tc>
          <w:tcPr>
            <w:tcW w:w="0" w:type="auto"/>
            <w:shd w:val="clear" w:color="auto" w:fill="E8E8E8"/>
            <w:vAlign w:val="center"/>
          </w:tcPr>
          <w:p w14:paraId="0FC94787"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1608</w:t>
            </w:r>
          </w:p>
        </w:tc>
        <w:tc>
          <w:tcPr>
            <w:tcW w:w="0" w:type="auto"/>
            <w:shd w:val="clear" w:color="auto" w:fill="E8E8E8"/>
            <w:vAlign w:val="center"/>
          </w:tcPr>
          <w:p w14:paraId="37C9B519"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1928</w:t>
            </w:r>
          </w:p>
        </w:tc>
        <w:tc>
          <w:tcPr>
            <w:tcW w:w="0" w:type="auto"/>
            <w:shd w:val="clear" w:color="auto" w:fill="E8E8E8"/>
            <w:vAlign w:val="center"/>
          </w:tcPr>
          <w:p w14:paraId="50355C9E"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2536</w:t>
            </w:r>
          </w:p>
        </w:tc>
        <w:tc>
          <w:tcPr>
            <w:tcW w:w="0" w:type="auto"/>
            <w:shd w:val="clear" w:color="auto" w:fill="E8E8E8"/>
            <w:vAlign w:val="center"/>
          </w:tcPr>
          <w:p w14:paraId="2A2EFFC1" w14:textId="77777777" w:rsidR="00DD3515" w:rsidRPr="00DD3515" w:rsidRDefault="00DD3515" w:rsidP="00DD3515">
            <w:pPr>
              <w:widowControl w:val="0"/>
              <w:spacing w:after="0"/>
              <w:rPr>
                <w:rFonts w:ascii="Arial" w:eastAsia="Times New Roman" w:hAnsi="Arial" w:cs="Arial"/>
                <w:sz w:val="22"/>
                <w:szCs w:val="22"/>
                <w:lang w:eastAsia="zh-CN"/>
              </w:rPr>
            </w:pPr>
          </w:p>
        </w:tc>
      </w:tr>
      <w:tr w:rsidR="00DD3515" w:rsidRPr="00DD3515" w14:paraId="28117E28" w14:textId="77777777" w:rsidTr="00DD3515">
        <w:trPr>
          <w:cantSplit/>
          <w:jc w:val="center"/>
        </w:trPr>
        <w:tc>
          <w:tcPr>
            <w:tcW w:w="659" w:type="dxa"/>
            <w:tcBorders>
              <w:right w:val="double" w:sz="4" w:space="0" w:color="auto"/>
            </w:tcBorders>
            <w:vAlign w:val="center"/>
          </w:tcPr>
          <w:p w14:paraId="39B7A483"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17</w:t>
            </w:r>
          </w:p>
        </w:tc>
        <w:tc>
          <w:tcPr>
            <w:tcW w:w="0" w:type="auto"/>
            <w:tcBorders>
              <w:left w:val="double" w:sz="4" w:space="0" w:color="auto"/>
            </w:tcBorders>
            <w:shd w:val="clear" w:color="auto" w:fill="E8E8E8"/>
            <w:vAlign w:val="center"/>
          </w:tcPr>
          <w:p w14:paraId="552EF5A7"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336</w:t>
            </w:r>
          </w:p>
        </w:tc>
        <w:tc>
          <w:tcPr>
            <w:tcW w:w="0" w:type="auto"/>
            <w:shd w:val="clear" w:color="auto" w:fill="E8E8E8"/>
            <w:vAlign w:val="center"/>
          </w:tcPr>
          <w:p w14:paraId="0592ED20"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696</w:t>
            </w:r>
          </w:p>
        </w:tc>
        <w:tc>
          <w:tcPr>
            <w:tcW w:w="0" w:type="auto"/>
            <w:shd w:val="clear" w:color="auto" w:fill="E8E8E8"/>
            <w:vAlign w:val="center"/>
          </w:tcPr>
          <w:p w14:paraId="709F95DA"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1064</w:t>
            </w:r>
          </w:p>
        </w:tc>
        <w:tc>
          <w:tcPr>
            <w:tcW w:w="0" w:type="auto"/>
            <w:shd w:val="clear" w:color="auto" w:fill="E8E8E8"/>
            <w:vAlign w:val="center"/>
          </w:tcPr>
          <w:p w14:paraId="3544B2FF"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1416</w:t>
            </w:r>
          </w:p>
        </w:tc>
        <w:tc>
          <w:tcPr>
            <w:tcW w:w="0" w:type="auto"/>
            <w:shd w:val="clear" w:color="auto" w:fill="E8E8E8"/>
            <w:vAlign w:val="center"/>
          </w:tcPr>
          <w:p w14:paraId="2793C292"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1800</w:t>
            </w:r>
          </w:p>
        </w:tc>
        <w:tc>
          <w:tcPr>
            <w:tcW w:w="0" w:type="auto"/>
            <w:shd w:val="clear" w:color="auto" w:fill="E8E8E8"/>
            <w:vAlign w:val="center"/>
          </w:tcPr>
          <w:p w14:paraId="6A9C1E06"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2152</w:t>
            </w:r>
          </w:p>
        </w:tc>
        <w:tc>
          <w:tcPr>
            <w:tcW w:w="0" w:type="auto"/>
            <w:shd w:val="clear" w:color="auto" w:fill="E8E8E8"/>
            <w:vAlign w:val="center"/>
          </w:tcPr>
          <w:p w14:paraId="0238B4DC" w14:textId="77777777" w:rsidR="00DD3515" w:rsidRPr="00DD3515" w:rsidRDefault="00DD3515" w:rsidP="00DD3515">
            <w:pPr>
              <w:widowControl w:val="0"/>
              <w:spacing w:after="0"/>
              <w:rPr>
                <w:rFonts w:ascii="Arial" w:eastAsia="Times New Roman" w:hAnsi="Arial" w:cs="Arial"/>
                <w:sz w:val="22"/>
                <w:szCs w:val="22"/>
                <w:lang w:eastAsia="zh-CN"/>
              </w:rPr>
            </w:pPr>
          </w:p>
        </w:tc>
        <w:tc>
          <w:tcPr>
            <w:tcW w:w="0" w:type="auto"/>
            <w:shd w:val="clear" w:color="auto" w:fill="E8E8E8"/>
            <w:vAlign w:val="center"/>
          </w:tcPr>
          <w:p w14:paraId="547F05E1" w14:textId="77777777" w:rsidR="00DD3515" w:rsidRPr="00DD3515" w:rsidRDefault="00DD3515" w:rsidP="00DD3515">
            <w:pPr>
              <w:widowControl w:val="0"/>
              <w:spacing w:after="0"/>
              <w:rPr>
                <w:rFonts w:ascii="Arial" w:eastAsia="Times New Roman" w:hAnsi="Arial" w:cs="Arial"/>
                <w:sz w:val="22"/>
                <w:szCs w:val="22"/>
                <w:lang w:eastAsia="zh-CN"/>
              </w:rPr>
            </w:pPr>
          </w:p>
        </w:tc>
      </w:tr>
      <w:tr w:rsidR="00DD3515" w:rsidRPr="00DD3515" w14:paraId="7AA31D7D" w14:textId="77777777" w:rsidTr="00DD3515">
        <w:trPr>
          <w:cantSplit/>
          <w:jc w:val="center"/>
        </w:trPr>
        <w:tc>
          <w:tcPr>
            <w:tcW w:w="659" w:type="dxa"/>
            <w:tcBorders>
              <w:right w:val="double" w:sz="4" w:space="0" w:color="auto"/>
            </w:tcBorders>
            <w:vAlign w:val="center"/>
          </w:tcPr>
          <w:p w14:paraId="422180D9"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18</w:t>
            </w:r>
          </w:p>
        </w:tc>
        <w:tc>
          <w:tcPr>
            <w:tcW w:w="0" w:type="auto"/>
            <w:tcBorders>
              <w:left w:val="double" w:sz="4" w:space="0" w:color="auto"/>
            </w:tcBorders>
            <w:shd w:val="clear" w:color="auto" w:fill="E8E8E8"/>
            <w:vAlign w:val="center"/>
          </w:tcPr>
          <w:p w14:paraId="1A58E724"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376</w:t>
            </w:r>
          </w:p>
        </w:tc>
        <w:tc>
          <w:tcPr>
            <w:tcW w:w="0" w:type="auto"/>
            <w:shd w:val="clear" w:color="auto" w:fill="E8E8E8"/>
            <w:vAlign w:val="center"/>
          </w:tcPr>
          <w:p w14:paraId="5FA80F8A"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776</w:t>
            </w:r>
          </w:p>
        </w:tc>
        <w:tc>
          <w:tcPr>
            <w:tcW w:w="0" w:type="auto"/>
            <w:shd w:val="clear" w:color="auto" w:fill="E8E8E8"/>
            <w:vAlign w:val="center"/>
          </w:tcPr>
          <w:p w14:paraId="4D691B91"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1160</w:t>
            </w:r>
          </w:p>
        </w:tc>
        <w:tc>
          <w:tcPr>
            <w:tcW w:w="0" w:type="auto"/>
            <w:shd w:val="clear" w:color="auto" w:fill="E8E8E8"/>
            <w:vAlign w:val="center"/>
          </w:tcPr>
          <w:p w14:paraId="54535BDF"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1544</w:t>
            </w:r>
          </w:p>
        </w:tc>
        <w:tc>
          <w:tcPr>
            <w:tcW w:w="0" w:type="auto"/>
            <w:shd w:val="clear" w:color="auto" w:fill="E8E8E8"/>
            <w:vAlign w:val="center"/>
          </w:tcPr>
          <w:p w14:paraId="1CF85DD2"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1992</w:t>
            </w:r>
          </w:p>
        </w:tc>
        <w:tc>
          <w:tcPr>
            <w:tcW w:w="0" w:type="auto"/>
            <w:shd w:val="clear" w:color="auto" w:fill="E8E8E8"/>
            <w:vAlign w:val="center"/>
          </w:tcPr>
          <w:p w14:paraId="7F33F2AA"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2344</w:t>
            </w:r>
          </w:p>
        </w:tc>
        <w:tc>
          <w:tcPr>
            <w:tcW w:w="0" w:type="auto"/>
            <w:shd w:val="clear" w:color="auto" w:fill="E8E8E8"/>
            <w:vAlign w:val="center"/>
          </w:tcPr>
          <w:p w14:paraId="06F15880" w14:textId="77777777" w:rsidR="00DD3515" w:rsidRPr="00DD3515" w:rsidRDefault="00DD3515" w:rsidP="00DD3515">
            <w:pPr>
              <w:widowControl w:val="0"/>
              <w:spacing w:after="0"/>
              <w:rPr>
                <w:rFonts w:ascii="Arial" w:eastAsia="Times New Roman" w:hAnsi="Arial" w:cs="Arial"/>
                <w:sz w:val="22"/>
                <w:szCs w:val="22"/>
                <w:lang w:eastAsia="zh-CN"/>
              </w:rPr>
            </w:pPr>
          </w:p>
        </w:tc>
        <w:tc>
          <w:tcPr>
            <w:tcW w:w="0" w:type="auto"/>
            <w:shd w:val="clear" w:color="auto" w:fill="E8E8E8"/>
            <w:vAlign w:val="center"/>
          </w:tcPr>
          <w:p w14:paraId="73DCD9F9" w14:textId="77777777" w:rsidR="00DD3515" w:rsidRPr="00DD3515" w:rsidRDefault="00DD3515" w:rsidP="00DD3515">
            <w:pPr>
              <w:widowControl w:val="0"/>
              <w:spacing w:after="0"/>
              <w:rPr>
                <w:rFonts w:ascii="Arial" w:eastAsia="Times New Roman" w:hAnsi="Arial" w:cs="Arial"/>
                <w:sz w:val="22"/>
                <w:szCs w:val="22"/>
                <w:lang w:eastAsia="zh-CN"/>
              </w:rPr>
            </w:pPr>
          </w:p>
        </w:tc>
      </w:tr>
      <w:tr w:rsidR="00DD3515" w:rsidRPr="00DD3515" w14:paraId="642ED140" w14:textId="77777777" w:rsidTr="00DD3515">
        <w:trPr>
          <w:cantSplit/>
          <w:jc w:val="center"/>
        </w:trPr>
        <w:tc>
          <w:tcPr>
            <w:tcW w:w="659" w:type="dxa"/>
            <w:tcBorders>
              <w:right w:val="double" w:sz="4" w:space="0" w:color="auto"/>
            </w:tcBorders>
            <w:vAlign w:val="center"/>
          </w:tcPr>
          <w:p w14:paraId="5EAF4450"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19</w:t>
            </w:r>
          </w:p>
        </w:tc>
        <w:tc>
          <w:tcPr>
            <w:tcW w:w="0" w:type="auto"/>
            <w:tcBorders>
              <w:left w:val="double" w:sz="4" w:space="0" w:color="auto"/>
            </w:tcBorders>
            <w:shd w:val="clear" w:color="auto" w:fill="E8E8E8"/>
            <w:vAlign w:val="center"/>
          </w:tcPr>
          <w:p w14:paraId="04DC8D4E"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408</w:t>
            </w:r>
          </w:p>
        </w:tc>
        <w:tc>
          <w:tcPr>
            <w:tcW w:w="0" w:type="auto"/>
            <w:shd w:val="clear" w:color="auto" w:fill="E8E8E8"/>
            <w:vAlign w:val="center"/>
          </w:tcPr>
          <w:p w14:paraId="1C258D74"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840</w:t>
            </w:r>
          </w:p>
        </w:tc>
        <w:tc>
          <w:tcPr>
            <w:tcW w:w="0" w:type="auto"/>
            <w:shd w:val="clear" w:color="auto" w:fill="E8E8E8"/>
            <w:vAlign w:val="center"/>
          </w:tcPr>
          <w:p w14:paraId="67B063BE"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1288</w:t>
            </w:r>
          </w:p>
        </w:tc>
        <w:tc>
          <w:tcPr>
            <w:tcW w:w="0" w:type="auto"/>
            <w:shd w:val="clear" w:color="auto" w:fill="E8E8E8"/>
            <w:vAlign w:val="center"/>
          </w:tcPr>
          <w:p w14:paraId="74EF7099"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1736</w:t>
            </w:r>
          </w:p>
        </w:tc>
        <w:tc>
          <w:tcPr>
            <w:tcW w:w="0" w:type="auto"/>
            <w:shd w:val="clear" w:color="auto" w:fill="E8E8E8"/>
            <w:vAlign w:val="center"/>
          </w:tcPr>
          <w:p w14:paraId="20BF9219"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2152</w:t>
            </w:r>
          </w:p>
        </w:tc>
        <w:tc>
          <w:tcPr>
            <w:tcW w:w="0" w:type="auto"/>
            <w:shd w:val="clear" w:color="auto" w:fill="E8E8E8"/>
            <w:vAlign w:val="center"/>
          </w:tcPr>
          <w:p w14:paraId="70548DF0"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2536</w:t>
            </w:r>
          </w:p>
        </w:tc>
        <w:tc>
          <w:tcPr>
            <w:tcW w:w="0" w:type="auto"/>
            <w:shd w:val="clear" w:color="auto" w:fill="E8E8E8"/>
            <w:vAlign w:val="center"/>
          </w:tcPr>
          <w:p w14:paraId="76D62D9D" w14:textId="77777777" w:rsidR="00DD3515" w:rsidRPr="00DD3515" w:rsidRDefault="00DD3515" w:rsidP="00DD3515">
            <w:pPr>
              <w:widowControl w:val="0"/>
              <w:spacing w:after="0"/>
              <w:rPr>
                <w:rFonts w:ascii="Arial" w:eastAsia="Times New Roman" w:hAnsi="Arial" w:cs="Arial"/>
                <w:sz w:val="22"/>
                <w:szCs w:val="22"/>
                <w:lang w:eastAsia="zh-CN"/>
              </w:rPr>
            </w:pPr>
          </w:p>
        </w:tc>
        <w:tc>
          <w:tcPr>
            <w:tcW w:w="0" w:type="auto"/>
            <w:shd w:val="clear" w:color="auto" w:fill="E8E8E8"/>
            <w:vAlign w:val="center"/>
          </w:tcPr>
          <w:p w14:paraId="11A0E2F0" w14:textId="77777777" w:rsidR="00DD3515" w:rsidRPr="00DD3515" w:rsidRDefault="00DD3515" w:rsidP="00DD3515">
            <w:pPr>
              <w:widowControl w:val="0"/>
              <w:spacing w:after="0"/>
              <w:rPr>
                <w:rFonts w:ascii="Arial" w:eastAsia="Times New Roman" w:hAnsi="Arial" w:cs="Arial"/>
                <w:sz w:val="22"/>
                <w:szCs w:val="22"/>
                <w:lang w:eastAsia="zh-CN"/>
              </w:rPr>
            </w:pPr>
          </w:p>
        </w:tc>
      </w:tr>
      <w:tr w:rsidR="00DD3515" w:rsidRPr="00DD3515" w14:paraId="234628AD" w14:textId="77777777" w:rsidTr="00DD3515">
        <w:trPr>
          <w:cantSplit/>
          <w:jc w:val="center"/>
        </w:trPr>
        <w:tc>
          <w:tcPr>
            <w:tcW w:w="659" w:type="dxa"/>
            <w:tcBorders>
              <w:right w:val="double" w:sz="4" w:space="0" w:color="auto"/>
            </w:tcBorders>
            <w:vAlign w:val="center"/>
          </w:tcPr>
          <w:p w14:paraId="731E69B3"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20</w:t>
            </w:r>
          </w:p>
        </w:tc>
        <w:tc>
          <w:tcPr>
            <w:tcW w:w="0" w:type="auto"/>
            <w:tcBorders>
              <w:left w:val="double" w:sz="4" w:space="0" w:color="auto"/>
            </w:tcBorders>
            <w:shd w:val="clear" w:color="auto" w:fill="E8E8E8"/>
            <w:vAlign w:val="center"/>
          </w:tcPr>
          <w:p w14:paraId="70C9F5FB"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440</w:t>
            </w:r>
          </w:p>
        </w:tc>
        <w:tc>
          <w:tcPr>
            <w:tcW w:w="0" w:type="auto"/>
            <w:shd w:val="clear" w:color="auto" w:fill="E8E8E8"/>
            <w:vAlign w:val="center"/>
          </w:tcPr>
          <w:p w14:paraId="0EEE8510"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904</w:t>
            </w:r>
          </w:p>
        </w:tc>
        <w:tc>
          <w:tcPr>
            <w:tcW w:w="0" w:type="auto"/>
            <w:shd w:val="clear" w:color="auto" w:fill="E8E8E8"/>
            <w:vAlign w:val="center"/>
          </w:tcPr>
          <w:p w14:paraId="6F73796C"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1384</w:t>
            </w:r>
          </w:p>
        </w:tc>
        <w:tc>
          <w:tcPr>
            <w:tcW w:w="0" w:type="auto"/>
            <w:shd w:val="clear" w:color="auto" w:fill="E8E8E8"/>
            <w:vAlign w:val="center"/>
          </w:tcPr>
          <w:p w14:paraId="3C06106E"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1864</w:t>
            </w:r>
          </w:p>
        </w:tc>
        <w:tc>
          <w:tcPr>
            <w:tcW w:w="0" w:type="auto"/>
            <w:shd w:val="clear" w:color="auto" w:fill="E8E8E8"/>
            <w:vAlign w:val="center"/>
          </w:tcPr>
          <w:p w14:paraId="4FB130E4"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2344</w:t>
            </w:r>
          </w:p>
        </w:tc>
        <w:tc>
          <w:tcPr>
            <w:tcW w:w="0" w:type="auto"/>
            <w:shd w:val="clear" w:color="auto" w:fill="E8E8E8"/>
            <w:vAlign w:val="center"/>
          </w:tcPr>
          <w:p w14:paraId="5BAD6801" w14:textId="77777777" w:rsidR="00DD3515" w:rsidRPr="00DD3515" w:rsidRDefault="00DD3515" w:rsidP="00DD3515">
            <w:pPr>
              <w:widowControl w:val="0"/>
              <w:spacing w:after="0"/>
              <w:rPr>
                <w:rFonts w:ascii="Arial" w:eastAsia="Times New Roman" w:hAnsi="Arial" w:cs="Arial"/>
                <w:sz w:val="22"/>
                <w:szCs w:val="22"/>
                <w:lang w:eastAsia="zh-CN"/>
              </w:rPr>
            </w:pPr>
          </w:p>
        </w:tc>
        <w:tc>
          <w:tcPr>
            <w:tcW w:w="0" w:type="auto"/>
            <w:shd w:val="clear" w:color="auto" w:fill="E8E8E8"/>
            <w:vAlign w:val="center"/>
          </w:tcPr>
          <w:p w14:paraId="267BCBA7" w14:textId="77777777" w:rsidR="00DD3515" w:rsidRPr="00DD3515" w:rsidRDefault="00DD3515" w:rsidP="00DD3515">
            <w:pPr>
              <w:widowControl w:val="0"/>
              <w:spacing w:after="0"/>
              <w:rPr>
                <w:rFonts w:ascii="Arial" w:eastAsia="Times New Roman" w:hAnsi="Arial" w:cs="Arial"/>
                <w:sz w:val="22"/>
                <w:szCs w:val="22"/>
                <w:lang w:eastAsia="zh-CN"/>
              </w:rPr>
            </w:pPr>
          </w:p>
        </w:tc>
        <w:tc>
          <w:tcPr>
            <w:tcW w:w="0" w:type="auto"/>
            <w:shd w:val="clear" w:color="auto" w:fill="E8E8E8"/>
            <w:vAlign w:val="center"/>
          </w:tcPr>
          <w:p w14:paraId="76407E9C" w14:textId="77777777" w:rsidR="00DD3515" w:rsidRPr="00DD3515" w:rsidRDefault="00DD3515" w:rsidP="00DD3515">
            <w:pPr>
              <w:widowControl w:val="0"/>
              <w:spacing w:after="0"/>
              <w:rPr>
                <w:rFonts w:ascii="Arial" w:eastAsia="Times New Roman" w:hAnsi="Arial" w:cs="Arial"/>
                <w:sz w:val="22"/>
                <w:szCs w:val="22"/>
                <w:lang w:eastAsia="zh-CN"/>
              </w:rPr>
            </w:pPr>
          </w:p>
        </w:tc>
      </w:tr>
      <w:tr w:rsidR="00DD3515" w:rsidRPr="00DD3515" w14:paraId="70FC0155" w14:textId="77777777" w:rsidTr="00DD3515">
        <w:trPr>
          <w:cantSplit/>
          <w:jc w:val="center"/>
        </w:trPr>
        <w:tc>
          <w:tcPr>
            <w:tcW w:w="659" w:type="dxa"/>
            <w:tcBorders>
              <w:right w:val="double" w:sz="4" w:space="0" w:color="auto"/>
            </w:tcBorders>
            <w:vAlign w:val="center"/>
          </w:tcPr>
          <w:p w14:paraId="55932E04"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21</w:t>
            </w:r>
          </w:p>
        </w:tc>
        <w:tc>
          <w:tcPr>
            <w:tcW w:w="0" w:type="auto"/>
            <w:tcBorders>
              <w:left w:val="double" w:sz="4" w:space="0" w:color="auto"/>
            </w:tcBorders>
            <w:shd w:val="clear" w:color="auto" w:fill="E8E8E8"/>
            <w:vAlign w:val="center"/>
          </w:tcPr>
          <w:p w14:paraId="0A594000"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488</w:t>
            </w:r>
          </w:p>
        </w:tc>
        <w:tc>
          <w:tcPr>
            <w:tcW w:w="0" w:type="auto"/>
            <w:shd w:val="clear" w:color="auto" w:fill="E8E8E8"/>
            <w:vAlign w:val="center"/>
          </w:tcPr>
          <w:p w14:paraId="1CF8ECBC"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1000</w:t>
            </w:r>
          </w:p>
        </w:tc>
        <w:tc>
          <w:tcPr>
            <w:tcW w:w="0" w:type="auto"/>
            <w:shd w:val="clear" w:color="auto" w:fill="E8E8E8"/>
            <w:vAlign w:val="center"/>
          </w:tcPr>
          <w:p w14:paraId="149EACA2"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1480</w:t>
            </w:r>
          </w:p>
        </w:tc>
        <w:tc>
          <w:tcPr>
            <w:tcW w:w="0" w:type="auto"/>
            <w:shd w:val="clear" w:color="auto" w:fill="E8E8E8"/>
            <w:vAlign w:val="center"/>
          </w:tcPr>
          <w:p w14:paraId="26518F81"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1992</w:t>
            </w:r>
          </w:p>
        </w:tc>
        <w:tc>
          <w:tcPr>
            <w:tcW w:w="0" w:type="auto"/>
            <w:shd w:val="clear" w:color="auto" w:fill="E8E8E8"/>
            <w:vAlign w:val="center"/>
          </w:tcPr>
          <w:p w14:paraId="21FB1ABC"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2536</w:t>
            </w:r>
          </w:p>
        </w:tc>
        <w:tc>
          <w:tcPr>
            <w:tcW w:w="0" w:type="auto"/>
            <w:shd w:val="clear" w:color="auto" w:fill="E8E8E8"/>
            <w:vAlign w:val="center"/>
          </w:tcPr>
          <w:p w14:paraId="393D7417" w14:textId="77777777" w:rsidR="00DD3515" w:rsidRPr="00DD3515" w:rsidRDefault="00DD3515" w:rsidP="00DD3515">
            <w:pPr>
              <w:widowControl w:val="0"/>
              <w:spacing w:after="0"/>
              <w:rPr>
                <w:rFonts w:ascii="Arial" w:eastAsia="Times New Roman" w:hAnsi="Arial" w:cs="Arial"/>
                <w:sz w:val="22"/>
                <w:szCs w:val="22"/>
                <w:lang w:eastAsia="zh-CN"/>
              </w:rPr>
            </w:pPr>
          </w:p>
        </w:tc>
        <w:tc>
          <w:tcPr>
            <w:tcW w:w="0" w:type="auto"/>
            <w:shd w:val="clear" w:color="auto" w:fill="E8E8E8"/>
            <w:vAlign w:val="center"/>
          </w:tcPr>
          <w:p w14:paraId="059B6F60" w14:textId="77777777" w:rsidR="00DD3515" w:rsidRPr="00DD3515" w:rsidRDefault="00DD3515" w:rsidP="00DD3515">
            <w:pPr>
              <w:widowControl w:val="0"/>
              <w:spacing w:after="0"/>
              <w:rPr>
                <w:rFonts w:ascii="Arial" w:eastAsia="Times New Roman" w:hAnsi="Arial" w:cs="Arial"/>
                <w:sz w:val="22"/>
                <w:szCs w:val="22"/>
                <w:lang w:eastAsia="zh-CN"/>
              </w:rPr>
            </w:pPr>
          </w:p>
        </w:tc>
        <w:tc>
          <w:tcPr>
            <w:tcW w:w="0" w:type="auto"/>
            <w:shd w:val="clear" w:color="auto" w:fill="E8E8E8"/>
            <w:vAlign w:val="center"/>
          </w:tcPr>
          <w:p w14:paraId="370C6142" w14:textId="77777777" w:rsidR="00DD3515" w:rsidRPr="00DD3515" w:rsidRDefault="00DD3515" w:rsidP="00DD3515">
            <w:pPr>
              <w:widowControl w:val="0"/>
              <w:spacing w:after="0"/>
              <w:rPr>
                <w:rFonts w:ascii="Arial" w:eastAsia="Times New Roman" w:hAnsi="Arial" w:cs="Arial"/>
                <w:sz w:val="22"/>
                <w:szCs w:val="22"/>
                <w:lang w:eastAsia="zh-CN"/>
              </w:rPr>
            </w:pPr>
          </w:p>
        </w:tc>
      </w:tr>
    </w:tbl>
    <w:bookmarkEnd w:id="5"/>
    <w:p w14:paraId="0ECC0A59" w14:textId="77777777" w:rsidR="00DD3515" w:rsidRPr="00DD3515" w:rsidRDefault="00DD3515" w:rsidP="00DD3515">
      <w:pPr>
        <w:widowControl w:val="0"/>
        <w:spacing w:after="0"/>
        <w:rPr>
          <w:rFonts w:ascii="Arial" w:eastAsia="Times New Roman" w:hAnsi="Arial" w:cs="Arial"/>
          <w:sz w:val="22"/>
          <w:szCs w:val="22"/>
          <w:lang w:val="en-US" w:eastAsia="zh-CN"/>
        </w:rPr>
      </w:pPr>
      <w:r w:rsidRPr="00DD3515">
        <w:rPr>
          <w:rFonts w:ascii="Arial" w:eastAsia="Times New Roman" w:hAnsi="Arial" w:cs="Arial"/>
          <w:sz w:val="22"/>
          <w:szCs w:val="22"/>
          <w:lang w:eastAsia="zh-CN"/>
        </w:rPr>
        <w:t xml:space="preserve"> </w:t>
      </w:r>
    </w:p>
    <w:p w14:paraId="44B5C489" w14:textId="77777777" w:rsidR="00DD3515" w:rsidRPr="00DD3515" w:rsidRDefault="00DD3515" w:rsidP="00DD3515">
      <w:pPr>
        <w:widowControl w:val="0"/>
        <w:spacing w:after="0"/>
        <w:rPr>
          <w:rFonts w:ascii="Arial" w:eastAsia="Times New Roman" w:hAnsi="Arial" w:cs="Arial"/>
          <w:sz w:val="22"/>
          <w:szCs w:val="22"/>
          <w:lang w:val="en-US" w:eastAsia="zh-CN"/>
        </w:rPr>
      </w:pPr>
    </w:p>
    <w:p w14:paraId="0C418B32" w14:textId="4CDDE71D"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b/>
          <w:bCs/>
          <w:sz w:val="22"/>
          <w:szCs w:val="22"/>
          <w:lang w:eastAsia="zh-CN"/>
        </w:rPr>
        <w:t>Step 2:</w:t>
      </w:r>
      <w:r w:rsidRPr="00DD3515">
        <w:rPr>
          <w:rFonts w:ascii="Arial" w:eastAsia="Times New Roman" w:hAnsi="Arial" w:cs="Arial"/>
          <w:sz w:val="22"/>
          <w:szCs w:val="22"/>
          <w:lang w:eastAsia="zh-CN"/>
        </w:rPr>
        <w:t xml:space="preserve"> Generate the BLER vs SNR curves per </w:t>
      </w:r>
      <w:r w:rsidRPr="00DD3515">
        <w:rPr>
          <w:rFonts w:ascii="Arial" w:eastAsia="Times New Roman" w:hAnsi="Arial" w:cs="Arial"/>
          <w:b/>
          <w:bCs/>
          <w:i/>
          <w:iCs/>
          <w:sz w:val="22"/>
          <w:szCs w:val="22"/>
          <w:lang w:eastAsia="zh-CN"/>
        </w:rPr>
        <w:t>candidate TBS</w:t>
      </w:r>
      <w:r w:rsidRPr="00DD3515">
        <w:rPr>
          <w:rFonts w:ascii="Arial" w:eastAsia="Times New Roman" w:hAnsi="Arial" w:cs="Arial"/>
          <w:sz w:val="22"/>
          <w:szCs w:val="22"/>
          <w:lang w:eastAsia="zh-CN"/>
        </w:rPr>
        <w:t xml:space="preserve"> for the different scheduling scheme configurations. </w:t>
      </w:r>
    </w:p>
    <w:p w14:paraId="4985C552" w14:textId="3E7DD2FC"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Note that </w:t>
      </w:r>
      <w:r w:rsidR="000C3D8A">
        <w:rPr>
          <w:rFonts w:ascii="Arial" w:eastAsia="Times New Roman" w:hAnsi="Arial" w:cs="Arial"/>
          <w:sz w:val="22"/>
          <w:szCs w:val="22"/>
          <w:lang w:eastAsia="zh-CN"/>
        </w:rPr>
        <w:t>BLER vs. SNR</w:t>
      </w:r>
      <w:r w:rsidRPr="00DD3515">
        <w:rPr>
          <w:rFonts w:ascii="Arial" w:eastAsia="Times New Roman" w:hAnsi="Arial" w:cs="Arial"/>
          <w:sz w:val="22"/>
          <w:szCs w:val="22"/>
          <w:lang w:eastAsia="zh-CN"/>
        </w:rPr>
        <w:t xml:space="preserve"> curves for TBS=208 </w:t>
      </w:r>
      <w:r w:rsidR="000C3D8A">
        <w:rPr>
          <w:rFonts w:ascii="Arial" w:eastAsia="Times New Roman" w:hAnsi="Arial" w:cs="Arial"/>
          <w:sz w:val="22"/>
          <w:szCs w:val="22"/>
          <w:lang w:eastAsia="zh-CN"/>
        </w:rPr>
        <w:t xml:space="preserve">have </w:t>
      </w:r>
      <w:r w:rsidRPr="00DD3515">
        <w:rPr>
          <w:rFonts w:ascii="Arial" w:eastAsia="Times New Roman" w:hAnsi="Arial" w:cs="Arial"/>
          <w:sz w:val="22"/>
          <w:szCs w:val="22"/>
          <w:lang w:eastAsia="zh-CN"/>
        </w:rPr>
        <w:t xml:space="preserve">already </w:t>
      </w:r>
      <w:r w:rsidR="000C3D8A">
        <w:rPr>
          <w:rFonts w:ascii="Arial" w:eastAsia="Times New Roman" w:hAnsi="Arial" w:cs="Arial"/>
          <w:sz w:val="22"/>
          <w:szCs w:val="22"/>
          <w:lang w:eastAsia="zh-CN"/>
        </w:rPr>
        <w:t>been provided [4]</w:t>
      </w:r>
      <w:r w:rsidRPr="00DD3515">
        <w:rPr>
          <w:rFonts w:ascii="Arial" w:eastAsia="Times New Roman" w:hAnsi="Arial" w:cs="Arial"/>
          <w:sz w:val="22"/>
          <w:szCs w:val="22"/>
          <w:lang w:eastAsia="zh-CN"/>
        </w:rPr>
        <w:t>. What would be required are just 7 additional BLER vs SNR curves for the other considered TBS values.</w:t>
      </w:r>
    </w:p>
    <w:p w14:paraId="2BEFB18F" w14:textId="77777777" w:rsidR="00DD3515" w:rsidRPr="00DD3515" w:rsidRDefault="00DD3515" w:rsidP="00DD3515">
      <w:pPr>
        <w:widowControl w:val="0"/>
        <w:spacing w:after="0"/>
        <w:rPr>
          <w:rFonts w:ascii="Arial" w:eastAsia="Times New Roman" w:hAnsi="Arial" w:cs="Arial"/>
          <w:sz w:val="22"/>
          <w:szCs w:val="22"/>
          <w:lang w:eastAsia="zh-CN"/>
        </w:rPr>
      </w:pPr>
    </w:p>
    <w:p w14:paraId="257B7B77"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b/>
          <w:bCs/>
          <w:sz w:val="22"/>
          <w:szCs w:val="22"/>
          <w:lang w:eastAsia="zh-CN"/>
        </w:rPr>
        <w:t>Step 3</w:t>
      </w:r>
      <w:r w:rsidRPr="00DD3515">
        <w:rPr>
          <w:rFonts w:ascii="Arial" w:eastAsia="Times New Roman" w:hAnsi="Arial" w:cs="Arial"/>
          <w:sz w:val="22"/>
          <w:szCs w:val="22"/>
          <w:lang w:eastAsia="zh-CN"/>
        </w:rPr>
        <w:t xml:space="preserve">: Calculate link budget results with different UE parameters (e.g. </w:t>
      </w:r>
      <w:proofErr w:type="spellStart"/>
      <w:r w:rsidRPr="00DD3515">
        <w:rPr>
          <w:rFonts w:ascii="Arial" w:eastAsia="Times New Roman" w:hAnsi="Arial" w:cs="Arial"/>
          <w:sz w:val="22"/>
          <w:szCs w:val="22"/>
          <w:lang w:eastAsia="zh-CN"/>
        </w:rPr>
        <w:t>tx</w:t>
      </w:r>
      <w:proofErr w:type="spellEnd"/>
      <w:r w:rsidRPr="00DD3515">
        <w:rPr>
          <w:rFonts w:ascii="Arial" w:eastAsia="Times New Roman" w:hAnsi="Arial" w:cs="Arial"/>
          <w:sz w:val="22"/>
          <w:szCs w:val="22"/>
          <w:lang w:eastAsia="zh-CN"/>
        </w:rPr>
        <w:t xml:space="preserve"> power classes, number of </w:t>
      </w:r>
      <w:proofErr w:type="spellStart"/>
      <w:r w:rsidRPr="00DD3515">
        <w:rPr>
          <w:rFonts w:ascii="Arial" w:eastAsia="Times New Roman" w:hAnsi="Arial" w:cs="Arial"/>
          <w:sz w:val="22"/>
          <w:szCs w:val="22"/>
          <w:lang w:eastAsia="zh-CN"/>
        </w:rPr>
        <w:t>rx</w:t>
      </w:r>
      <w:proofErr w:type="spellEnd"/>
      <w:r w:rsidRPr="00DD3515">
        <w:rPr>
          <w:rFonts w:ascii="Arial" w:eastAsia="Times New Roman" w:hAnsi="Arial" w:cs="Arial"/>
          <w:sz w:val="22"/>
          <w:szCs w:val="22"/>
          <w:lang w:eastAsia="zh-CN"/>
        </w:rPr>
        <w:t xml:space="preserve"> in DL), i.e., achievable UL/DL CNRs, and view them as the </w:t>
      </w:r>
      <w:r w:rsidRPr="00DD3515">
        <w:rPr>
          <w:rFonts w:ascii="Arial" w:eastAsia="Times New Roman" w:hAnsi="Arial" w:cs="Arial"/>
          <w:b/>
          <w:bCs/>
          <w:i/>
          <w:iCs/>
          <w:sz w:val="22"/>
          <w:szCs w:val="22"/>
          <w:lang w:eastAsia="zh-CN"/>
        </w:rPr>
        <w:t>selected SNR values</w:t>
      </w:r>
      <w:r w:rsidRPr="00DD3515">
        <w:rPr>
          <w:rFonts w:ascii="Arial" w:eastAsia="Times New Roman" w:hAnsi="Arial" w:cs="Arial"/>
          <w:sz w:val="22"/>
          <w:szCs w:val="22"/>
          <w:lang w:eastAsia="zh-CN"/>
        </w:rPr>
        <w:t xml:space="preserve"> (e.g. SNR</w:t>
      </w:r>
      <w:r w:rsidRPr="00DD3515">
        <w:rPr>
          <w:rFonts w:ascii="Arial" w:eastAsia="Times New Roman" w:hAnsi="Arial" w:cs="Arial"/>
          <w:sz w:val="22"/>
          <w:szCs w:val="22"/>
          <w:vertAlign w:val="subscript"/>
          <w:lang w:eastAsia="zh-CN"/>
        </w:rPr>
        <w:t>1</w:t>
      </w:r>
      <w:r w:rsidRPr="00DD3515">
        <w:rPr>
          <w:rFonts w:ascii="Arial" w:eastAsia="Times New Roman" w:hAnsi="Arial" w:cs="Arial"/>
          <w:sz w:val="22"/>
          <w:szCs w:val="22"/>
          <w:lang w:eastAsia="zh-CN"/>
        </w:rPr>
        <w:t>, SNR</w:t>
      </w:r>
      <w:r w:rsidRPr="00DD3515">
        <w:rPr>
          <w:rFonts w:ascii="Arial" w:eastAsia="Times New Roman" w:hAnsi="Arial" w:cs="Arial"/>
          <w:sz w:val="22"/>
          <w:szCs w:val="22"/>
          <w:vertAlign w:val="subscript"/>
          <w:lang w:eastAsia="zh-CN"/>
        </w:rPr>
        <w:t>2</w:t>
      </w:r>
      <w:r w:rsidRPr="00DD3515">
        <w:rPr>
          <w:rFonts w:ascii="Arial" w:eastAsia="Times New Roman" w:hAnsi="Arial" w:cs="Arial"/>
          <w:sz w:val="22"/>
          <w:szCs w:val="22"/>
          <w:lang w:eastAsia="zh-CN"/>
        </w:rPr>
        <w:t xml:space="preserve">). </w:t>
      </w:r>
    </w:p>
    <w:p w14:paraId="0D3C46C5" w14:textId="42750EF2"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Note that this step </w:t>
      </w:r>
      <w:r w:rsidR="000C3D8A">
        <w:rPr>
          <w:rFonts w:ascii="Arial" w:eastAsia="Times New Roman" w:hAnsi="Arial" w:cs="Arial"/>
          <w:sz w:val="22"/>
          <w:szCs w:val="22"/>
          <w:lang w:eastAsia="zh-CN"/>
        </w:rPr>
        <w:t>is</w:t>
      </w:r>
      <w:r w:rsidRPr="00DD3515">
        <w:rPr>
          <w:rFonts w:ascii="Arial" w:eastAsia="Times New Roman" w:hAnsi="Arial" w:cs="Arial"/>
          <w:sz w:val="22"/>
          <w:szCs w:val="22"/>
          <w:lang w:eastAsia="zh-CN"/>
        </w:rPr>
        <w:t xml:space="preserve"> pending a decision in SA4 how many different UE parameters to consider. According to the assumptions in </w:t>
      </w:r>
      <w:r w:rsidR="000C3D8A">
        <w:rPr>
          <w:rFonts w:ascii="Arial" w:eastAsia="Times New Roman" w:hAnsi="Arial" w:cs="Arial"/>
          <w:sz w:val="22"/>
          <w:szCs w:val="22"/>
          <w:lang w:eastAsia="zh-CN"/>
        </w:rPr>
        <w:t>[2]</w:t>
      </w:r>
      <w:r w:rsidRPr="00DD3515">
        <w:rPr>
          <w:rFonts w:ascii="Arial" w:eastAsia="Times New Roman" w:hAnsi="Arial" w:cs="Arial"/>
          <w:sz w:val="22"/>
          <w:szCs w:val="22"/>
          <w:lang w:eastAsia="zh-CN"/>
        </w:rPr>
        <w:t>, the minimum required UE capabilities should be considered which would lead to a single selected SNR value for each UL and DL.</w:t>
      </w:r>
    </w:p>
    <w:p w14:paraId="5C73B26E" w14:textId="77777777" w:rsidR="00DD3515" w:rsidRPr="00DD3515" w:rsidRDefault="00DD3515" w:rsidP="00DD3515">
      <w:pPr>
        <w:widowControl w:val="0"/>
        <w:spacing w:after="0"/>
        <w:rPr>
          <w:rFonts w:ascii="Arial" w:eastAsia="Times New Roman" w:hAnsi="Arial" w:cs="Arial"/>
          <w:sz w:val="22"/>
          <w:szCs w:val="22"/>
          <w:lang w:eastAsia="zh-CN"/>
        </w:rPr>
      </w:pPr>
    </w:p>
    <w:p w14:paraId="5D910F02"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b/>
          <w:bCs/>
          <w:sz w:val="22"/>
          <w:szCs w:val="22"/>
          <w:lang w:eastAsia="zh-CN"/>
        </w:rPr>
        <w:t xml:space="preserve">Step 4: </w:t>
      </w:r>
      <w:r w:rsidRPr="00DD3515">
        <w:rPr>
          <w:rFonts w:ascii="Arial" w:eastAsia="Times New Roman" w:hAnsi="Arial" w:cs="Arial"/>
          <w:sz w:val="22"/>
          <w:szCs w:val="22"/>
          <w:lang w:eastAsia="zh-CN"/>
        </w:rPr>
        <w:t xml:space="preserve">For each candidate TBS, agree on the </w:t>
      </w:r>
      <w:r w:rsidRPr="00DD3515">
        <w:rPr>
          <w:rFonts w:ascii="Arial" w:eastAsia="Times New Roman" w:hAnsi="Arial" w:cs="Arial"/>
          <w:b/>
          <w:bCs/>
          <w:i/>
          <w:iCs/>
          <w:sz w:val="22"/>
          <w:szCs w:val="22"/>
          <w:lang w:eastAsia="zh-CN"/>
        </w:rPr>
        <w:t>scheduling scheme configuration</w:t>
      </w:r>
      <w:r w:rsidRPr="00DD3515">
        <w:rPr>
          <w:rFonts w:ascii="Arial" w:eastAsia="Times New Roman" w:hAnsi="Arial" w:cs="Arial"/>
          <w:i/>
          <w:iCs/>
          <w:sz w:val="22"/>
          <w:szCs w:val="22"/>
          <w:lang w:eastAsia="zh-CN"/>
        </w:rPr>
        <w:t xml:space="preserve"> </w:t>
      </w:r>
      <w:r w:rsidRPr="00DD3515">
        <w:rPr>
          <w:rFonts w:ascii="Arial" w:eastAsia="Times New Roman" w:hAnsi="Arial" w:cs="Arial"/>
          <w:sz w:val="22"/>
          <w:szCs w:val="22"/>
          <w:lang w:eastAsia="zh-CN"/>
        </w:rPr>
        <w:t xml:space="preserve">that leads to best possible transmission performance minimizing BLER at given SNR. Regard them as the </w:t>
      </w:r>
      <w:r w:rsidRPr="00DD3515">
        <w:rPr>
          <w:rFonts w:ascii="Arial" w:eastAsia="Times New Roman" w:hAnsi="Arial" w:cs="Arial"/>
          <w:b/>
          <w:bCs/>
          <w:i/>
          <w:iCs/>
          <w:sz w:val="22"/>
          <w:szCs w:val="22"/>
          <w:lang w:eastAsia="zh-CN"/>
        </w:rPr>
        <w:t>selected TBS configurations</w:t>
      </w:r>
      <w:r w:rsidRPr="00DD3515">
        <w:rPr>
          <w:rFonts w:ascii="Arial" w:eastAsia="Times New Roman" w:hAnsi="Arial" w:cs="Arial"/>
          <w:sz w:val="22"/>
          <w:szCs w:val="22"/>
          <w:lang w:eastAsia="zh-CN"/>
        </w:rPr>
        <w:t>.</w:t>
      </w:r>
    </w:p>
    <w:p w14:paraId="20F9B2E5" w14:textId="2EBE61F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Note that the best possible scheduling scheme configuration for TBS=208 has already been determined [</w:t>
      </w:r>
      <w:r w:rsidR="000C3D8A">
        <w:rPr>
          <w:rFonts w:ascii="Arial" w:eastAsia="Times New Roman" w:hAnsi="Arial" w:cs="Arial"/>
          <w:sz w:val="22"/>
          <w:szCs w:val="22"/>
          <w:lang w:eastAsia="zh-CN"/>
        </w:rPr>
        <w:t>4</w:t>
      </w:r>
      <w:r w:rsidRPr="00DD3515">
        <w:rPr>
          <w:rFonts w:ascii="Arial" w:eastAsia="Times New Roman" w:hAnsi="Arial" w:cs="Arial"/>
          <w:sz w:val="22"/>
          <w:szCs w:val="22"/>
          <w:lang w:eastAsia="zh-CN"/>
        </w:rPr>
        <w:t>]. The only task left in this step would be to determine whether the DL transmission of TBS=256 and 328, respectively should use N</w:t>
      </w:r>
      <w:r w:rsidRPr="00DD3515">
        <w:rPr>
          <w:rFonts w:ascii="Arial" w:eastAsia="Times New Roman" w:hAnsi="Arial" w:cs="Arial"/>
          <w:sz w:val="22"/>
          <w:szCs w:val="22"/>
          <w:vertAlign w:val="subscript"/>
          <w:lang w:eastAsia="zh-CN"/>
        </w:rPr>
        <w:t>SF</w:t>
      </w:r>
      <w:r w:rsidRPr="00DD3515">
        <w:rPr>
          <w:rFonts w:ascii="Arial" w:eastAsia="Times New Roman" w:hAnsi="Arial" w:cs="Arial"/>
          <w:sz w:val="22"/>
          <w:szCs w:val="22"/>
          <w:lang w:eastAsia="zh-CN"/>
        </w:rPr>
        <w:t xml:space="preserve">=3 and </w:t>
      </w:r>
      <w:proofErr w:type="spellStart"/>
      <w:r w:rsidRPr="00DD3515">
        <w:rPr>
          <w:rFonts w:ascii="Arial" w:eastAsia="Times New Roman" w:hAnsi="Arial" w:cs="Arial"/>
          <w:sz w:val="22"/>
          <w:szCs w:val="22"/>
          <w:lang w:eastAsia="zh-CN"/>
        </w:rPr>
        <w:t>N</w:t>
      </w:r>
      <w:r w:rsidRPr="00DD3515">
        <w:rPr>
          <w:rFonts w:ascii="Arial" w:eastAsia="Times New Roman" w:hAnsi="Arial" w:cs="Arial"/>
          <w:sz w:val="22"/>
          <w:szCs w:val="22"/>
          <w:vertAlign w:val="subscript"/>
          <w:lang w:eastAsia="zh-CN"/>
        </w:rPr>
        <w:t>rep</w:t>
      </w:r>
      <w:proofErr w:type="spellEnd"/>
      <w:r w:rsidRPr="00DD3515">
        <w:rPr>
          <w:rFonts w:ascii="Arial" w:eastAsia="Times New Roman" w:hAnsi="Arial" w:cs="Arial"/>
          <w:sz w:val="22"/>
          <w:szCs w:val="22"/>
          <w:lang w:eastAsia="zh-CN"/>
        </w:rPr>
        <w:t>=4 or N</w:t>
      </w:r>
      <w:r w:rsidRPr="00DD3515">
        <w:rPr>
          <w:rFonts w:ascii="Arial" w:eastAsia="Times New Roman" w:hAnsi="Arial" w:cs="Arial"/>
          <w:sz w:val="22"/>
          <w:szCs w:val="22"/>
          <w:vertAlign w:val="subscript"/>
          <w:lang w:eastAsia="zh-CN"/>
        </w:rPr>
        <w:t>SF</w:t>
      </w:r>
      <w:r w:rsidRPr="00DD3515">
        <w:rPr>
          <w:rFonts w:ascii="Arial" w:eastAsia="Times New Roman" w:hAnsi="Arial" w:cs="Arial"/>
          <w:sz w:val="22"/>
          <w:szCs w:val="22"/>
          <w:lang w:eastAsia="zh-CN"/>
        </w:rPr>
        <w:t xml:space="preserve">=6 and </w:t>
      </w:r>
      <w:proofErr w:type="spellStart"/>
      <w:r w:rsidRPr="00DD3515">
        <w:rPr>
          <w:rFonts w:ascii="Arial" w:eastAsia="Times New Roman" w:hAnsi="Arial" w:cs="Arial"/>
          <w:sz w:val="22"/>
          <w:szCs w:val="22"/>
          <w:lang w:eastAsia="zh-CN"/>
        </w:rPr>
        <w:t>N</w:t>
      </w:r>
      <w:r w:rsidRPr="00DD3515">
        <w:rPr>
          <w:rFonts w:ascii="Arial" w:eastAsia="Times New Roman" w:hAnsi="Arial" w:cs="Arial"/>
          <w:sz w:val="22"/>
          <w:szCs w:val="22"/>
          <w:vertAlign w:val="subscript"/>
          <w:lang w:eastAsia="zh-CN"/>
        </w:rPr>
        <w:t>rep</w:t>
      </w:r>
      <w:proofErr w:type="spellEnd"/>
      <w:r w:rsidRPr="00DD3515">
        <w:rPr>
          <w:rFonts w:ascii="Arial" w:eastAsia="Times New Roman" w:hAnsi="Arial" w:cs="Arial"/>
          <w:sz w:val="22"/>
          <w:szCs w:val="22"/>
          <w:lang w:eastAsia="zh-CN"/>
        </w:rPr>
        <w:t xml:space="preserve">=1. This step results in 4 selected TBS configurations for each DL and UL.  </w:t>
      </w:r>
    </w:p>
    <w:p w14:paraId="2650B5A3" w14:textId="77777777" w:rsidR="00DD3515" w:rsidRPr="00DD3515" w:rsidRDefault="00DD3515" w:rsidP="00DD3515">
      <w:pPr>
        <w:widowControl w:val="0"/>
        <w:spacing w:after="0"/>
        <w:rPr>
          <w:rFonts w:ascii="Arial" w:eastAsia="Times New Roman" w:hAnsi="Arial" w:cs="Arial"/>
          <w:sz w:val="22"/>
          <w:szCs w:val="22"/>
          <w:lang w:eastAsia="zh-CN"/>
        </w:rPr>
      </w:pPr>
    </w:p>
    <w:p w14:paraId="0154FBC5"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b/>
          <w:bCs/>
          <w:sz w:val="22"/>
          <w:szCs w:val="22"/>
          <w:lang w:eastAsia="zh-CN"/>
        </w:rPr>
        <w:t>Step 5</w:t>
      </w:r>
      <w:r w:rsidRPr="00DD3515">
        <w:rPr>
          <w:rFonts w:ascii="Arial" w:eastAsia="Times New Roman" w:hAnsi="Arial" w:cs="Arial"/>
          <w:sz w:val="22"/>
          <w:szCs w:val="22"/>
          <w:lang w:eastAsia="zh-CN"/>
        </w:rPr>
        <w:t xml:space="preserve">: For each </w:t>
      </w:r>
      <w:r w:rsidRPr="00DD3515">
        <w:rPr>
          <w:rFonts w:ascii="Arial" w:eastAsia="Times New Roman" w:hAnsi="Arial" w:cs="Arial"/>
          <w:b/>
          <w:bCs/>
          <w:i/>
          <w:iCs/>
          <w:sz w:val="22"/>
          <w:szCs w:val="22"/>
          <w:lang w:eastAsia="zh-CN"/>
        </w:rPr>
        <w:t>selected TBS configuration</w:t>
      </w:r>
      <w:r w:rsidRPr="00DD3515">
        <w:rPr>
          <w:rFonts w:ascii="Arial" w:eastAsia="Times New Roman" w:hAnsi="Arial" w:cs="Arial"/>
          <w:sz w:val="22"/>
          <w:szCs w:val="22"/>
          <w:lang w:eastAsia="zh-CN"/>
        </w:rPr>
        <w:t xml:space="preserve"> lookup </w:t>
      </w:r>
      <w:r w:rsidRPr="00DD3515">
        <w:rPr>
          <w:rFonts w:ascii="Arial" w:eastAsia="Times New Roman" w:hAnsi="Arial" w:cs="Arial"/>
          <w:b/>
          <w:bCs/>
          <w:i/>
          <w:iCs/>
          <w:sz w:val="22"/>
          <w:szCs w:val="22"/>
          <w:lang w:eastAsia="zh-CN"/>
        </w:rPr>
        <w:t>target BLER</w:t>
      </w:r>
      <w:r w:rsidRPr="00DD3515">
        <w:rPr>
          <w:rFonts w:ascii="Arial" w:eastAsia="Times New Roman" w:hAnsi="Arial" w:cs="Arial"/>
          <w:sz w:val="22"/>
          <w:szCs w:val="22"/>
          <w:lang w:eastAsia="zh-CN"/>
        </w:rPr>
        <w:t xml:space="preserve"> corresponding to </w:t>
      </w:r>
      <w:r w:rsidRPr="00DD3515">
        <w:rPr>
          <w:rFonts w:ascii="Arial" w:eastAsia="Times New Roman" w:hAnsi="Arial" w:cs="Arial"/>
          <w:b/>
          <w:bCs/>
          <w:i/>
          <w:iCs/>
          <w:sz w:val="22"/>
          <w:szCs w:val="22"/>
          <w:lang w:eastAsia="zh-CN"/>
        </w:rPr>
        <w:t>selected SNR values</w:t>
      </w:r>
      <w:r w:rsidRPr="00DD3515">
        <w:rPr>
          <w:rFonts w:ascii="Arial" w:eastAsia="Times New Roman" w:hAnsi="Arial" w:cs="Arial"/>
          <w:sz w:val="22"/>
          <w:szCs w:val="22"/>
          <w:lang w:eastAsia="zh-CN"/>
        </w:rPr>
        <w:t>.</w:t>
      </w:r>
    </w:p>
    <w:p w14:paraId="344B67F8"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Note that this leads to 4 target BLER values for each DL and UL.</w:t>
      </w:r>
    </w:p>
    <w:p w14:paraId="4BE05FCC" w14:textId="77777777" w:rsidR="00DD3515" w:rsidRPr="00DD3515" w:rsidRDefault="00DD3515" w:rsidP="00DD3515">
      <w:pPr>
        <w:widowControl w:val="0"/>
        <w:spacing w:after="0"/>
        <w:rPr>
          <w:rFonts w:ascii="Arial" w:eastAsia="Times New Roman" w:hAnsi="Arial" w:cs="Arial"/>
          <w:sz w:val="22"/>
          <w:szCs w:val="22"/>
          <w:lang w:eastAsia="zh-CN"/>
        </w:rPr>
      </w:pPr>
    </w:p>
    <w:p w14:paraId="79C7FE1E"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b/>
          <w:bCs/>
          <w:sz w:val="22"/>
          <w:szCs w:val="22"/>
          <w:lang w:eastAsia="zh-CN"/>
        </w:rPr>
        <w:t>Step 6</w:t>
      </w:r>
      <w:r w:rsidRPr="00DD3515">
        <w:rPr>
          <w:rFonts w:ascii="Arial" w:eastAsia="Times New Roman" w:hAnsi="Arial" w:cs="Arial"/>
          <w:sz w:val="22"/>
          <w:szCs w:val="22"/>
          <w:lang w:eastAsia="zh-CN"/>
        </w:rPr>
        <w:t>: Discard TBSs that lead to a target BLER &gt; [20%].</w:t>
      </w:r>
    </w:p>
    <w:p w14:paraId="086CC7BA"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Note 1: The result of this step would depend on the actual BLER vs SNR curves.</w:t>
      </w:r>
    </w:p>
    <w:p w14:paraId="5036E3BD" w14:textId="01396A30"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Note 2: As stated during the </w:t>
      </w:r>
      <w:r w:rsidR="000C3D8A">
        <w:rPr>
          <w:rFonts w:ascii="Arial" w:eastAsia="Times New Roman" w:hAnsi="Arial" w:cs="Arial"/>
          <w:sz w:val="22"/>
          <w:szCs w:val="22"/>
          <w:lang w:eastAsia="zh-CN"/>
        </w:rPr>
        <w:t xml:space="preserve">oral </w:t>
      </w:r>
      <w:r w:rsidRPr="00DD3515">
        <w:rPr>
          <w:rFonts w:ascii="Arial" w:eastAsia="Times New Roman" w:hAnsi="Arial" w:cs="Arial"/>
          <w:sz w:val="22"/>
          <w:szCs w:val="22"/>
          <w:lang w:eastAsia="zh-CN"/>
        </w:rPr>
        <w:t xml:space="preserve">discussions, the value of 20% </w:t>
      </w:r>
      <w:r w:rsidR="000C3D8A">
        <w:rPr>
          <w:rFonts w:ascii="Arial" w:eastAsia="Times New Roman" w:hAnsi="Arial" w:cs="Arial"/>
          <w:sz w:val="22"/>
          <w:szCs w:val="22"/>
          <w:lang w:eastAsia="zh-CN"/>
        </w:rPr>
        <w:t>may be</w:t>
      </w:r>
      <w:r w:rsidRPr="00DD3515">
        <w:rPr>
          <w:rFonts w:ascii="Arial" w:eastAsia="Times New Roman" w:hAnsi="Arial" w:cs="Arial"/>
          <w:sz w:val="22"/>
          <w:szCs w:val="22"/>
          <w:lang w:eastAsia="zh-CN"/>
        </w:rPr>
        <w:t xml:space="preserve"> subject to discussions. </w:t>
      </w:r>
    </w:p>
    <w:p w14:paraId="64CBBA33" w14:textId="77777777" w:rsidR="00DD3515" w:rsidRPr="00DD3515" w:rsidRDefault="00DD3515" w:rsidP="00DD3515">
      <w:pPr>
        <w:widowControl w:val="0"/>
        <w:spacing w:after="0"/>
        <w:rPr>
          <w:rFonts w:ascii="Arial" w:eastAsia="Times New Roman" w:hAnsi="Arial" w:cs="Arial"/>
          <w:b/>
          <w:bCs/>
          <w:sz w:val="22"/>
          <w:szCs w:val="22"/>
          <w:lang w:eastAsia="zh-CN"/>
        </w:rPr>
      </w:pPr>
    </w:p>
    <w:p w14:paraId="76B32FFC"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b/>
          <w:bCs/>
          <w:sz w:val="22"/>
          <w:szCs w:val="22"/>
          <w:lang w:eastAsia="zh-CN"/>
        </w:rPr>
        <w:t>Step 7</w:t>
      </w:r>
      <w:r w:rsidRPr="00DD3515">
        <w:rPr>
          <w:rFonts w:ascii="Arial" w:eastAsia="Times New Roman" w:hAnsi="Arial" w:cs="Arial"/>
          <w:sz w:val="22"/>
          <w:szCs w:val="22"/>
          <w:lang w:eastAsia="zh-CN"/>
        </w:rPr>
        <w:t xml:space="preserve">: Generate traces: Generate packet loss patterns for the </w:t>
      </w:r>
      <w:r w:rsidRPr="00DD3515">
        <w:rPr>
          <w:rFonts w:ascii="Arial" w:eastAsia="Times New Roman" w:hAnsi="Arial" w:cs="Arial"/>
          <w:b/>
          <w:bCs/>
          <w:i/>
          <w:iCs/>
          <w:sz w:val="22"/>
          <w:szCs w:val="22"/>
          <w:lang w:eastAsia="zh-CN"/>
        </w:rPr>
        <w:t>selected TBS configurations</w:t>
      </w:r>
      <w:r w:rsidRPr="00DD3515">
        <w:rPr>
          <w:rFonts w:ascii="Arial" w:eastAsia="Times New Roman" w:hAnsi="Arial" w:cs="Arial"/>
          <w:sz w:val="22"/>
          <w:szCs w:val="22"/>
          <w:lang w:eastAsia="zh-CN"/>
        </w:rPr>
        <w:t xml:space="preserve"> for identified </w:t>
      </w:r>
      <w:r w:rsidRPr="00DD3515">
        <w:rPr>
          <w:rFonts w:ascii="Arial" w:eastAsia="Times New Roman" w:hAnsi="Arial" w:cs="Arial"/>
          <w:b/>
          <w:bCs/>
          <w:i/>
          <w:iCs/>
          <w:sz w:val="22"/>
          <w:szCs w:val="22"/>
          <w:lang w:eastAsia="zh-CN"/>
        </w:rPr>
        <w:t>target BLERs</w:t>
      </w:r>
      <w:r w:rsidRPr="00DD3515">
        <w:rPr>
          <w:rFonts w:ascii="Arial" w:eastAsia="Times New Roman" w:hAnsi="Arial" w:cs="Arial"/>
          <w:sz w:val="22"/>
          <w:szCs w:val="22"/>
          <w:lang w:eastAsia="zh-CN"/>
        </w:rPr>
        <w:t>.</w:t>
      </w:r>
    </w:p>
    <w:p w14:paraId="5344C13E" w14:textId="77777777" w:rsidR="00DD3515" w:rsidRPr="00DD3515" w:rsidRDefault="00DD3515" w:rsidP="00DD3515">
      <w:pPr>
        <w:widowControl w:val="0"/>
        <w:spacing w:after="0"/>
        <w:rPr>
          <w:rFonts w:ascii="Arial" w:eastAsia="Times New Roman" w:hAnsi="Arial" w:cs="Arial"/>
          <w:sz w:val="22"/>
          <w:szCs w:val="22"/>
          <w:lang w:eastAsia="zh-CN"/>
        </w:rPr>
      </w:pPr>
      <w:r w:rsidRPr="00DD3515">
        <w:rPr>
          <w:rFonts w:ascii="Arial" w:eastAsia="Times New Roman" w:hAnsi="Arial" w:cs="Arial"/>
          <w:sz w:val="22"/>
          <w:szCs w:val="22"/>
          <w:lang w:eastAsia="zh-CN"/>
        </w:rPr>
        <w:t xml:space="preserve">Note that this step would involve the generation of at maximum 4 packet loss patterns for each DL and UL, where the number might be reduced if a TBS is discarded in step 7. </w:t>
      </w:r>
    </w:p>
    <w:p w14:paraId="0D1F3F84" w14:textId="77777777" w:rsidR="00DD3515" w:rsidRPr="00DD3515" w:rsidRDefault="00DD3515" w:rsidP="00DD3515">
      <w:pPr>
        <w:rPr>
          <w:lang w:eastAsia="zh-CN"/>
        </w:rPr>
      </w:pPr>
    </w:p>
    <w:p w14:paraId="65EFF5FB" w14:textId="77777777" w:rsidR="00DD3515" w:rsidRPr="002714FC" w:rsidRDefault="00DD3515" w:rsidP="00E7631E">
      <w:pPr>
        <w:rPr>
          <w:rFonts w:ascii="Arial" w:eastAsiaTheme="minorEastAsia" w:hAnsi="Arial" w:cs="Arial"/>
          <w:lang w:eastAsia="zh-CN"/>
        </w:rPr>
      </w:pPr>
    </w:p>
    <w:p w14:paraId="16E678A2" w14:textId="77960B24" w:rsidR="00936146" w:rsidRPr="002714FC" w:rsidRDefault="00936146" w:rsidP="00936146">
      <w:pPr>
        <w:pStyle w:val="Heading3"/>
        <w:rPr>
          <w:rFonts w:cs="Arial"/>
          <w:lang w:eastAsia="zh-CN"/>
        </w:rPr>
      </w:pPr>
      <w:r w:rsidRPr="002714FC">
        <w:rPr>
          <w:rFonts w:cs="Arial"/>
          <w:lang w:eastAsia="zh-CN"/>
        </w:rPr>
        <w:lastRenderedPageBreak/>
        <w:t>References</w:t>
      </w:r>
    </w:p>
    <w:p w14:paraId="200617FE" w14:textId="3A9921E3" w:rsidR="00A06167" w:rsidRDefault="00936146" w:rsidP="000F2BEB">
      <w:pPr>
        <w:rPr>
          <w:rFonts w:ascii="Arial" w:eastAsiaTheme="minorEastAsia" w:hAnsi="Arial" w:cs="Arial"/>
          <w:lang w:eastAsia="zh-CN"/>
        </w:rPr>
      </w:pPr>
      <w:bookmarkStart w:id="6" w:name="_Hlk213697732"/>
      <w:r w:rsidRPr="002714FC">
        <w:rPr>
          <w:rFonts w:ascii="Arial" w:eastAsiaTheme="minorEastAsia" w:hAnsi="Arial" w:cs="Arial"/>
          <w:lang w:eastAsia="zh-CN"/>
        </w:rPr>
        <w:t>[1] S4aA250271: [FS_ULBC] Consolidated methodology for error trace generation</w:t>
      </w:r>
      <w:bookmarkEnd w:id="6"/>
    </w:p>
    <w:p w14:paraId="2D2B5ED3" w14:textId="6C14F3DA" w:rsidR="003065C5" w:rsidRPr="002714FC" w:rsidRDefault="003065C5" w:rsidP="000F2BEB">
      <w:pPr>
        <w:rPr>
          <w:rFonts w:ascii="Arial" w:eastAsiaTheme="minorEastAsia" w:hAnsi="Arial" w:cs="Arial"/>
          <w:lang w:eastAsia="zh-CN"/>
        </w:rPr>
      </w:pPr>
      <w:r>
        <w:rPr>
          <w:rFonts w:ascii="Arial" w:eastAsiaTheme="minorEastAsia" w:hAnsi="Arial" w:cs="Arial"/>
          <w:lang w:eastAsia="zh-CN"/>
        </w:rPr>
        <w:t>[2] S4-25</w:t>
      </w:r>
      <w:r w:rsidR="00B50603">
        <w:rPr>
          <w:rFonts w:ascii="Arial" w:eastAsiaTheme="minorEastAsia" w:hAnsi="Arial" w:cs="Arial"/>
          <w:lang w:eastAsia="zh-CN"/>
        </w:rPr>
        <w:t>1863</w:t>
      </w:r>
      <w:r>
        <w:rPr>
          <w:rFonts w:ascii="Arial" w:eastAsiaTheme="minorEastAsia" w:hAnsi="Arial" w:cs="Arial"/>
          <w:lang w:eastAsia="zh-CN"/>
        </w:rPr>
        <w:t xml:space="preserve">: </w:t>
      </w:r>
      <w:bookmarkStart w:id="7" w:name="_Hlk213697099"/>
      <w:r w:rsidRPr="002714FC">
        <w:rPr>
          <w:rFonts w:ascii="Arial" w:eastAsiaTheme="minorEastAsia" w:hAnsi="Arial" w:cs="Arial"/>
          <w:lang w:eastAsia="zh-CN"/>
        </w:rPr>
        <w:t xml:space="preserve">[FS_ULBC] </w:t>
      </w:r>
      <w:r>
        <w:rPr>
          <w:rFonts w:ascii="Arial" w:eastAsiaTheme="minorEastAsia" w:hAnsi="Arial" w:cs="Arial"/>
          <w:lang w:eastAsia="zh-CN"/>
        </w:rPr>
        <w:t xml:space="preserve">On ULBC system capacity as cornerstone </w:t>
      </w:r>
      <w:r w:rsidRPr="002714FC">
        <w:rPr>
          <w:rFonts w:ascii="Arial" w:eastAsiaTheme="minorEastAsia" w:hAnsi="Arial" w:cs="Arial"/>
          <w:lang w:eastAsia="zh-CN"/>
        </w:rPr>
        <w:t>for error trace generation</w:t>
      </w:r>
      <w:bookmarkEnd w:id="7"/>
    </w:p>
    <w:p w14:paraId="6223125B" w14:textId="678B1E32" w:rsidR="00976FBF" w:rsidRDefault="00976FBF" w:rsidP="000F2BEB">
      <w:pPr>
        <w:rPr>
          <w:rFonts w:ascii="Arial" w:eastAsiaTheme="minorEastAsia" w:hAnsi="Arial" w:cs="Arial"/>
          <w:lang w:eastAsia="zh-CN"/>
        </w:rPr>
      </w:pPr>
      <w:r w:rsidRPr="002714FC">
        <w:rPr>
          <w:rFonts w:ascii="Arial" w:eastAsiaTheme="minorEastAsia" w:hAnsi="Arial" w:cs="Arial"/>
          <w:lang w:eastAsia="zh-CN"/>
        </w:rPr>
        <w:t>[</w:t>
      </w:r>
      <w:r w:rsidR="003065C5">
        <w:rPr>
          <w:rFonts w:ascii="Arial" w:eastAsiaTheme="minorEastAsia" w:hAnsi="Arial" w:cs="Arial"/>
          <w:lang w:eastAsia="zh-CN"/>
        </w:rPr>
        <w:t>3</w:t>
      </w:r>
      <w:r w:rsidRPr="002714FC">
        <w:rPr>
          <w:rFonts w:ascii="Arial" w:eastAsiaTheme="minorEastAsia" w:hAnsi="Arial" w:cs="Arial"/>
          <w:lang w:eastAsia="zh-CN"/>
        </w:rPr>
        <w:t xml:space="preserve">] </w:t>
      </w:r>
      <w:r w:rsidR="009811ED" w:rsidRPr="002714FC">
        <w:rPr>
          <w:rFonts w:ascii="Arial" w:eastAsiaTheme="minorEastAsia" w:hAnsi="Arial" w:cs="Arial"/>
          <w:lang w:eastAsia="zh-CN"/>
        </w:rPr>
        <w:t>S4aA250116</w:t>
      </w:r>
      <w:r w:rsidRPr="002714FC">
        <w:rPr>
          <w:rFonts w:ascii="Arial" w:eastAsiaTheme="minorEastAsia" w:hAnsi="Arial" w:cs="Arial"/>
          <w:lang w:eastAsia="zh-CN"/>
        </w:rPr>
        <w:t xml:space="preserve">: </w:t>
      </w:r>
      <w:r w:rsidR="003065C5" w:rsidRPr="003065C5">
        <w:rPr>
          <w:rFonts w:ascii="Arial" w:eastAsiaTheme="minorEastAsia" w:hAnsi="Arial" w:cs="Arial"/>
          <w:lang w:eastAsia="zh-CN"/>
        </w:rPr>
        <w:t>Multiuser SPS Capacity Analysis and TBS/MCS suitability</w:t>
      </w:r>
    </w:p>
    <w:p w14:paraId="09C17F2C" w14:textId="093A3EF7" w:rsidR="000C3D8A" w:rsidRPr="000C3D8A" w:rsidRDefault="000C3D8A" w:rsidP="000C3D8A">
      <w:pPr>
        <w:rPr>
          <w:rFonts w:ascii="Arial" w:eastAsiaTheme="minorEastAsia" w:hAnsi="Arial" w:cs="Arial"/>
          <w:lang w:eastAsia="zh-CN"/>
        </w:rPr>
      </w:pPr>
      <w:r w:rsidRPr="000C3D8A">
        <w:rPr>
          <w:rFonts w:ascii="Arial" w:eastAsiaTheme="minorEastAsia" w:hAnsi="Arial" w:cs="Arial"/>
          <w:lang w:eastAsia="zh-CN"/>
        </w:rPr>
        <w:t>[4] S4aA250112: [FS_ULBC] Detail methodology for error trace generation, Vivo</w:t>
      </w:r>
    </w:p>
    <w:p w14:paraId="230ECC54" w14:textId="77777777" w:rsidR="000C3D8A" w:rsidRPr="002714FC" w:rsidRDefault="000C3D8A" w:rsidP="000F2BEB">
      <w:pPr>
        <w:rPr>
          <w:rFonts w:ascii="Arial" w:eastAsiaTheme="minorEastAsia" w:hAnsi="Arial" w:cs="Arial"/>
          <w:lang w:eastAsia="zh-CN"/>
        </w:rPr>
      </w:pPr>
    </w:p>
    <w:sectPr w:rsidR="000C3D8A" w:rsidRPr="002714F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2B37F" w14:textId="77777777" w:rsidR="0029074D" w:rsidRDefault="0029074D">
      <w:r>
        <w:separator/>
      </w:r>
    </w:p>
  </w:endnote>
  <w:endnote w:type="continuationSeparator" w:id="0">
    <w:p w14:paraId="22130CE0" w14:textId="77777777" w:rsidR="0029074D" w:rsidRDefault="0029074D">
      <w:r>
        <w:continuationSeparator/>
      </w:r>
    </w:p>
  </w:endnote>
  <w:endnote w:type="continuationNotice" w:id="1">
    <w:p w14:paraId="1DC7DE2A" w14:textId="77777777" w:rsidR="0029074D" w:rsidRDefault="002907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ivo type 简 Bold">
    <w:charset w:val="86"/>
    <w:family w:val="auto"/>
    <w:pitch w:val="variable"/>
    <w:sig w:usb0="A00002BF" w:usb1="184F6CFA" w:usb2="00000012"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B5E5A" w14:textId="77777777" w:rsidR="0029074D" w:rsidRDefault="0029074D">
      <w:r>
        <w:separator/>
      </w:r>
    </w:p>
  </w:footnote>
  <w:footnote w:type="continuationSeparator" w:id="0">
    <w:p w14:paraId="6765B852" w14:textId="77777777" w:rsidR="0029074D" w:rsidRDefault="0029074D">
      <w:r>
        <w:continuationSeparator/>
      </w:r>
    </w:p>
  </w:footnote>
  <w:footnote w:type="continuationNotice" w:id="1">
    <w:p w14:paraId="420AF4AC" w14:textId="77777777" w:rsidR="0029074D" w:rsidRDefault="002907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FA343" w14:textId="0B6024DE" w:rsidR="00D962D7" w:rsidRPr="00D962D7" w:rsidRDefault="00D962D7" w:rsidP="00D962D7">
    <w:pPr>
      <w:pStyle w:val="Header"/>
      <w:tabs>
        <w:tab w:val="right" w:pos="9639"/>
      </w:tabs>
      <w:rPr>
        <w:rFonts w:cs="Arial"/>
        <w:noProof w:val="0"/>
        <w:sz w:val="22"/>
        <w:szCs w:val="18"/>
      </w:rPr>
    </w:pPr>
    <w:bookmarkStart w:id="8" w:name="_Hlk213791853"/>
    <w:r w:rsidRPr="00D962D7">
      <w:rPr>
        <w:rFonts w:cs="Arial"/>
        <w:noProof w:val="0"/>
        <w:sz w:val="22"/>
        <w:szCs w:val="18"/>
      </w:rPr>
      <w:t>3GPP TSG-SA WG4 Meeting#134</w:t>
    </w:r>
    <w:bookmarkEnd w:id="8"/>
    <w:r w:rsidRPr="00D962D7">
      <w:rPr>
        <w:rFonts w:cs="Arial"/>
        <w:i/>
        <w:szCs w:val="18"/>
      </w:rPr>
      <w:tab/>
    </w:r>
    <w:r w:rsidRPr="00D962D7">
      <w:rPr>
        <w:rFonts w:cs="Arial"/>
        <w:noProof w:val="0"/>
        <w:sz w:val="22"/>
        <w:szCs w:val="18"/>
      </w:rPr>
      <w:t>S4-251</w:t>
    </w:r>
    <w:r w:rsidRPr="00D962D7">
      <w:rPr>
        <w:rFonts w:cs="Arial"/>
        <w:noProof w:val="0"/>
        <w:sz w:val="22"/>
        <w:szCs w:val="18"/>
      </w:rPr>
      <w:t>864</w:t>
    </w:r>
  </w:p>
  <w:p w14:paraId="3D67279E" w14:textId="77777777" w:rsidR="00D962D7" w:rsidRPr="002714FC" w:rsidRDefault="00D962D7" w:rsidP="00D962D7">
    <w:pPr>
      <w:pStyle w:val="CRCoverPage"/>
      <w:outlineLvl w:val="0"/>
      <w:rPr>
        <w:rFonts w:cs="Arial"/>
        <w:b/>
        <w:sz w:val="22"/>
        <w:szCs w:val="18"/>
      </w:rPr>
    </w:pPr>
    <w:r w:rsidRPr="002714FC">
      <w:rPr>
        <w:rFonts w:cs="Arial"/>
        <w:b/>
        <w:sz w:val="22"/>
        <w:szCs w:val="18"/>
      </w:rPr>
      <w:t>17 – 21 November 2025</w:t>
    </w:r>
    <w:r>
      <w:rPr>
        <w:rFonts w:cs="Arial"/>
        <w:b/>
        <w:sz w:val="22"/>
        <w:szCs w:val="18"/>
      </w:rPr>
      <w:t xml:space="preserve">, </w:t>
    </w:r>
    <w:r w:rsidRPr="002714FC">
      <w:rPr>
        <w:rFonts w:cs="Arial"/>
        <w:b/>
        <w:sz w:val="22"/>
        <w:szCs w:val="18"/>
      </w:rPr>
      <w:t xml:space="preserve">Dallas, </w:t>
    </w:r>
    <w:r>
      <w:rPr>
        <w:rFonts w:cs="Arial"/>
        <w:b/>
        <w:sz w:val="22"/>
        <w:szCs w:val="18"/>
      </w:rPr>
      <w:t>USA</w:t>
    </w:r>
  </w:p>
  <w:p w14:paraId="37388F78" w14:textId="5476D113" w:rsidR="00A9104D" w:rsidRDefault="00A9104D" w:rsidP="00D962D7">
    <w:pPr>
      <w:pStyle w:val="Header"/>
      <w:tabs>
        <w:tab w:val="left" w:pos="636"/>
        <w:tab w:val="right" w:pos="9639"/>
      </w:tabs>
    </w:pPr>
    <w:r>
      <w:tab/>
    </w:r>
    <w:r w:rsidR="00D962D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433"/>
    <w:multiLevelType w:val="hybridMultilevel"/>
    <w:tmpl w:val="F7A06BC4"/>
    <w:lvl w:ilvl="0" w:tplc="16840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251123"/>
    <w:multiLevelType w:val="hybridMultilevel"/>
    <w:tmpl w:val="D61A4598"/>
    <w:lvl w:ilvl="0" w:tplc="7C08B358">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8FC553B"/>
    <w:multiLevelType w:val="hybridMultilevel"/>
    <w:tmpl w:val="455EAC44"/>
    <w:lvl w:ilvl="0" w:tplc="E648068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7B5DF1"/>
    <w:multiLevelType w:val="multilevel"/>
    <w:tmpl w:val="6DD6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B70BF4"/>
    <w:multiLevelType w:val="hybridMultilevel"/>
    <w:tmpl w:val="703662FE"/>
    <w:lvl w:ilvl="0" w:tplc="31C0FEB8">
      <w:start w:val="1"/>
      <w:numFmt w:val="bullet"/>
      <w:lvlText w:val="-"/>
      <w:lvlJc w:val="left"/>
      <w:pPr>
        <w:ind w:left="420" w:hanging="42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443EBB"/>
    <w:multiLevelType w:val="hybridMultilevel"/>
    <w:tmpl w:val="5468B29A"/>
    <w:lvl w:ilvl="0" w:tplc="1C38FE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3EE504E"/>
    <w:multiLevelType w:val="multilevel"/>
    <w:tmpl w:val="0A98CA0E"/>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7" w15:restartNumberingAfterBreak="0">
    <w:nsid w:val="18342A27"/>
    <w:multiLevelType w:val="multilevel"/>
    <w:tmpl w:val="B0F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DC77C2"/>
    <w:multiLevelType w:val="hybridMultilevel"/>
    <w:tmpl w:val="591ACAC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5643519"/>
    <w:multiLevelType w:val="hybridMultilevel"/>
    <w:tmpl w:val="6FCA24BE"/>
    <w:lvl w:ilvl="0" w:tplc="E5B02D5C">
      <w:start w:val="5"/>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D60967"/>
    <w:multiLevelType w:val="hybridMultilevel"/>
    <w:tmpl w:val="398C41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C4D29"/>
    <w:multiLevelType w:val="hybridMultilevel"/>
    <w:tmpl w:val="A23C7E3C"/>
    <w:lvl w:ilvl="0" w:tplc="31C0FEB8">
      <w:start w:val="1"/>
      <w:numFmt w:val="bullet"/>
      <w:lvlText w:val="-"/>
      <w:lvlJc w:val="left"/>
      <w:pPr>
        <w:ind w:left="420" w:hanging="42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837CCF"/>
    <w:multiLevelType w:val="hybridMultilevel"/>
    <w:tmpl w:val="DDB4F3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956EC1"/>
    <w:multiLevelType w:val="hybridMultilevel"/>
    <w:tmpl w:val="FCD29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4169BC"/>
    <w:multiLevelType w:val="hybridMultilevel"/>
    <w:tmpl w:val="5A3AFE4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F0B518D"/>
    <w:multiLevelType w:val="hybridMultilevel"/>
    <w:tmpl w:val="CCD229BA"/>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45DB1362"/>
    <w:multiLevelType w:val="hybridMultilevel"/>
    <w:tmpl w:val="90883AD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45DD68BA"/>
    <w:multiLevelType w:val="hybridMultilevel"/>
    <w:tmpl w:val="C03C4716"/>
    <w:lvl w:ilvl="0" w:tplc="07048DF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143C90"/>
    <w:multiLevelType w:val="hybridMultilevel"/>
    <w:tmpl w:val="CBD8D0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740121"/>
    <w:multiLevelType w:val="hybridMultilevel"/>
    <w:tmpl w:val="BBC293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79167D"/>
    <w:multiLevelType w:val="hybridMultilevel"/>
    <w:tmpl w:val="4BDE0E4A"/>
    <w:lvl w:ilvl="0" w:tplc="7B46C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C12FBA"/>
    <w:multiLevelType w:val="hybridMultilevel"/>
    <w:tmpl w:val="BB86B096"/>
    <w:lvl w:ilvl="0" w:tplc="CF186576">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0802C3"/>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5B6695"/>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D8D39EA"/>
    <w:multiLevelType w:val="hybridMultilevel"/>
    <w:tmpl w:val="1C74E160"/>
    <w:lvl w:ilvl="0" w:tplc="9FB2E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8E69F0"/>
    <w:multiLevelType w:val="hybridMultilevel"/>
    <w:tmpl w:val="4394E6FE"/>
    <w:lvl w:ilvl="0" w:tplc="50542FDA">
      <w:numFmt w:val="bullet"/>
      <w:lvlText w:val="-"/>
      <w:lvlJc w:val="left"/>
      <w:pPr>
        <w:ind w:left="720" w:hanging="360"/>
      </w:pPr>
      <w:rPr>
        <w:rFonts w:ascii="Arial" w:eastAsia="Apto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DA67ADA"/>
    <w:multiLevelType w:val="hybridMultilevel"/>
    <w:tmpl w:val="18C0D218"/>
    <w:lvl w:ilvl="0" w:tplc="58203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4267D4"/>
    <w:multiLevelType w:val="hybridMultilevel"/>
    <w:tmpl w:val="0B74CD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7625F3D"/>
    <w:multiLevelType w:val="hybridMultilevel"/>
    <w:tmpl w:val="03A0550C"/>
    <w:lvl w:ilvl="0" w:tplc="31C0FEB8">
      <w:start w:val="1"/>
      <w:numFmt w:val="bullet"/>
      <w:lvlText w:val="-"/>
      <w:lvlJc w:val="left"/>
      <w:pPr>
        <w:ind w:left="704" w:hanging="42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E1D2067"/>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1CC7EA0"/>
    <w:multiLevelType w:val="hybridMultilevel"/>
    <w:tmpl w:val="CFBE23A6"/>
    <w:lvl w:ilvl="0" w:tplc="73865C14">
      <w:start w:val="5"/>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71F51996"/>
    <w:multiLevelType w:val="hybridMultilevel"/>
    <w:tmpl w:val="46102A26"/>
    <w:lvl w:ilvl="0" w:tplc="60AE8B5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5EC31C7"/>
    <w:multiLevelType w:val="hybridMultilevel"/>
    <w:tmpl w:val="9642F372"/>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76590D60"/>
    <w:multiLevelType w:val="hybridMultilevel"/>
    <w:tmpl w:val="7696BE3A"/>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79DE19B7"/>
    <w:multiLevelType w:val="hybridMultilevel"/>
    <w:tmpl w:val="992A8392"/>
    <w:lvl w:ilvl="0" w:tplc="E5B02D5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D864D73"/>
    <w:multiLevelType w:val="hybridMultilevel"/>
    <w:tmpl w:val="0AA0E92E"/>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04678666">
    <w:abstractNumId w:val="31"/>
  </w:num>
  <w:num w:numId="2" w16cid:durableId="1116414353">
    <w:abstractNumId w:val="16"/>
  </w:num>
  <w:num w:numId="3" w16cid:durableId="69624332">
    <w:abstractNumId w:val="36"/>
  </w:num>
  <w:num w:numId="4" w16cid:durableId="1993823614">
    <w:abstractNumId w:val="17"/>
  </w:num>
  <w:num w:numId="5" w16cid:durableId="1276015207">
    <w:abstractNumId w:val="15"/>
  </w:num>
  <w:num w:numId="6" w16cid:durableId="1507478424">
    <w:abstractNumId w:val="3"/>
  </w:num>
  <w:num w:numId="7" w16cid:durableId="198247623">
    <w:abstractNumId w:val="33"/>
  </w:num>
  <w:num w:numId="8" w16cid:durableId="1739282215">
    <w:abstractNumId w:val="34"/>
  </w:num>
  <w:num w:numId="9" w16cid:durableId="638189982">
    <w:abstractNumId w:val="7"/>
  </w:num>
  <w:num w:numId="10" w16cid:durableId="478039867">
    <w:abstractNumId w:val="8"/>
  </w:num>
  <w:num w:numId="11" w16cid:durableId="1905137278">
    <w:abstractNumId w:val="28"/>
  </w:num>
  <w:num w:numId="12" w16cid:durableId="1790977756">
    <w:abstractNumId w:val="1"/>
  </w:num>
  <w:num w:numId="13" w16cid:durableId="1480925118">
    <w:abstractNumId w:val="22"/>
  </w:num>
  <w:num w:numId="14" w16cid:durableId="1450665817">
    <w:abstractNumId w:val="35"/>
  </w:num>
  <w:num w:numId="15" w16cid:durableId="383911592">
    <w:abstractNumId w:val="30"/>
  </w:num>
  <w:num w:numId="16" w16cid:durableId="708267255">
    <w:abstractNumId w:val="24"/>
  </w:num>
  <w:num w:numId="17" w16cid:durableId="1438017510">
    <w:abstractNumId w:val="23"/>
  </w:num>
  <w:num w:numId="18" w16cid:durableId="285281110">
    <w:abstractNumId w:val="26"/>
  </w:num>
  <w:num w:numId="19" w16cid:durableId="1257639903">
    <w:abstractNumId w:val="21"/>
  </w:num>
  <w:num w:numId="20" w16cid:durableId="11301503">
    <w:abstractNumId w:val="9"/>
  </w:num>
  <w:num w:numId="21" w16cid:durableId="1775665055">
    <w:abstractNumId w:val="20"/>
  </w:num>
  <w:num w:numId="22" w16cid:durableId="652871709">
    <w:abstractNumId w:val="2"/>
  </w:num>
  <w:num w:numId="23" w16cid:durableId="345250959">
    <w:abstractNumId w:val="19"/>
  </w:num>
  <w:num w:numId="24" w16cid:durableId="1245608472">
    <w:abstractNumId w:val="13"/>
  </w:num>
  <w:num w:numId="25" w16cid:durableId="475075766">
    <w:abstractNumId w:val="0"/>
  </w:num>
  <w:num w:numId="26" w16cid:durableId="989555952">
    <w:abstractNumId w:val="5"/>
  </w:num>
  <w:num w:numId="27" w16cid:durableId="674647162">
    <w:abstractNumId w:val="27"/>
  </w:num>
  <w:num w:numId="28" w16cid:durableId="1873028657">
    <w:abstractNumId w:val="6"/>
  </w:num>
  <w:num w:numId="29" w16cid:durableId="217783075">
    <w:abstractNumId w:val="25"/>
  </w:num>
  <w:num w:numId="30" w16cid:durableId="1432161235">
    <w:abstractNumId w:val="32"/>
  </w:num>
  <w:num w:numId="31" w16cid:durableId="734202740">
    <w:abstractNumId w:val="18"/>
  </w:num>
  <w:num w:numId="32" w16cid:durableId="2036617564">
    <w:abstractNumId w:val="29"/>
  </w:num>
  <w:num w:numId="33" w16cid:durableId="1212109966">
    <w:abstractNumId w:val="4"/>
  </w:num>
  <w:num w:numId="34" w16cid:durableId="2136832208">
    <w:abstractNumId w:val="11"/>
  </w:num>
  <w:num w:numId="35" w16cid:durableId="1885872525">
    <w:abstractNumId w:val="14"/>
  </w:num>
  <w:num w:numId="36" w16cid:durableId="1078943040">
    <w:abstractNumId w:val="12"/>
  </w:num>
  <w:num w:numId="37" w16cid:durableId="5975691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5"/>
    <w:rsid w:val="00002254"/>
    <w:rsid w:val="00002F5F"/>
    <w:rsid w:val="00004796"/>
    <w:rsid w:val="00005F9B"/>
    <w:rsid w:val="00006029"/>
    <w:rsid w:val="00010585"/>
    <w:rsid w:val="00014CF5"/>
    <w:rsid w:val="00014FB3"/>
    <w:rsid w:val="000155BA"/>
    <w:rsid w:val="0001567C"/>
    <w:rsid w:val="00015F2B"/>
    <w:rsid w:val="000169F3"/>
    <w:rsid w:val="00016A99"/>
    <w:rsid w:val="00020134"/>
    <w:rsid w:val="000207B8"/>
    <w:rsid w:val="00021E30"/>
    <w:rsid w:val="00022E4A"/>
    <w:rsid w:val="00023463"/>
    <w:rsid w:val="00024295"/>
    <w:rsid w:val="000246C2"/>
    <w:rsid w:val="00024EBC"/>
    <w:rsid w:val="000250DF"/>
    <w:rsid w:val="00025DCB"/>
    <w:rsid w:val="00027907"/>
    <w:rsid w:val="00030177"/>
    <w:rsid w:val="000320EC"/>
    <w:rsid w:val="00032D56"/>
    <w:rsid w:val="0003338E"/>
    <w:rsid w:val="00034FCE"/>
    <w:rsid w:val="00035545"/>
    <w:rsid w:val="0003711D"/>
    <w:rsid w:val="000373AE"/>
    <w:rsid w:val="00037F61"/>
    <w:rsid w:val="00041246"/>
    <w:rsid w:val="0004244D"/>
    <w:rsid w:val="0004332D"/>
    <w:rsid w:val="000439B0"/>
    <w:rsid w:val="00043E25"/>
    <w:rsid w:val="0004575F"/>
    <w:rsid w:val="00047AB3"/>
    <w:rsid w:val="00050CE5"/>
    <w:rsid w:val="0005196A"/>
    <w:rsid w:val="00051A3E"/>
    <w:rsid w:val="00054302"/>
    <w:rsid w:val="000554C6"/>
    <w:rsid w:val="000569C3"/>
    <w:rsid w:val="000579A6"/>
    <w:rsid w:val="00060921"/>
    <w:rsid w:val="0006098B"/>
    <w:rsid w:val="00062124"/>
    <w:rsid w:val="00062F1C"/>
    <w:rsid w:val="000630CF"/>
    <w:rsid w:val="00063E15"/>
    <w:rsid w:val="00066856"/>
    <w:rsid w:val="00070B56"/>
    <w:rsid w:val="00070F86"/>
    <w:rsid w:val="000720AF"/>
    <w:rsid w:val="0007227B"/>
    <w:rsid w:val="00072AAF"/>
    <w:rsid w:val="00072C9F"/>
    <w:rsid w:val="00072DD2"/>
    <w:rsid w:val="00074907"/>
    <w:rsid w:val="000751BB"/>
    <w:rsid w:val="000760D5"/>
    <w:rsid w:val="00076DEF"/>
    <w:rsid w:val="00076E90"/>
    <w:rsid w:val="000773DB"/>
    <w:rsid w:val="000774AC"/>
    <w:rsid w:val="00080B2D"/>
    <w:rsid w:val="00080B7D"/>
    <w:rsid w:val="0008107B"/>
    <w:rsid w:val="000824A1"/>
    <w:rsid w:val="0008383E"/>
    <w:rsid w:val="00083DAA"/>
    <w:rsid w:val="00086E93"/>
    <w:rsid w:val="000877E8"/>
    <w:rsid w:val="00090DBA"/>
    <w:rsid w:val="0009135C"/>
    <w:rsid w:val="000942E1"/>
    <w:rsid w:val="000955F3"/>
    <w:rsid w:val="000974C5"/>
    <w:rsid w:val="000A2241"/>
    <w:rsid w:val="000A33F4"/>
    <w:rsid w:val="000A5237"/>
    <w:rsid w:val="000A6FEC"/>
    <w:rsid w:val="000B0576"/>
    <w:rsid w:val="000B0A24"/>
    <w:rsid w:val="000B0B74"/>
    <w:rsid w:val="000B1216"/>
    <w:rsid w:val="000B14A6"/>
    <w:rsid w:val="000B4760"/>
    <w:rsid w:val="000B5716"/>
    <w:rsid w:val="000B71CE"/>
    <w:rsid w:val="000B7BAD"/>
    <w:rsid w:val="000C094D"/>
    <w:rsid w:val="000C0ECF"/>
    <w:rsid w:val="000C3BE1"/>
    <w:rsid w:val="000C3D8A"/>
    <w:rsid w:val="000C422A"/>
    <w:rsid w:val="000C6598"/>
    <w:rsid w:val="000D0AED"/>
    <w:rsid w:val="000D0B64"/>
    <w:rsid w:val="000D0DDF"/>
    <w:rsid w:val="000D21C2"/>
    <w:rsid w:val="000D25C6"/>
    <w:rsid w:val="000D3211"/>
    <w:rsid w:val="000D34B3"/>
    <w:rsid w:val="000D759A"/>
    <w:rsid w:val="000E085A"/>
    <w:rsid w:val="000E0C83"/>
    <w:rsid w:val="000E0F6C"/>
    <w:rsid w:val="000E17AD"/>
    <w:rsid w:val="000E35AC"/>
    <w:rsid w:val="000E37E7"/>
    <w:rsid w:val="000E4586"/>
    <w:rsid w:val="000F0B69"/>
    <w:rsid w:val="000F18F0"/>
    <w:rsid w:val="000F1D5C"/>
    <w:rsid w:val="000F2813"/>
    <w:rsid w:val="000F29DD"/>
    <w:rsid w:val="000F2BEB"/>
    <w:rsid w:val="000F2C43"/>
    <w:rsid w:val="000F2E15"/>
    <w:rsid w:val="000F3F3C"/>
    <w:rsid w:val="000F42D9"/>
    <w:rsid w:val="000F4390"/>
    <w:rsid w:val="000F4DDF"/>
    <w:rsid w:val="000F7611"/>
    <w:rsid w:val="000F7CCD"/>
    <w:rsid w:val="00100307"/>
    <w:rsid w:val="00101787"/>
    <w:rsid w:val="00101EAA"/>
    <w:rsid w:val="00102E8B"/>
    <w:rsid w:val="0010400D"/>
    <w:rsid w:val="00106033"/>
    <w:rsid w:val="00106A0D"/>
    <w:rsid w:val="00106E8A"/>
    <w:rsid w:val="00107D14"/>
    <w:rsid w:val="001133E9"/>
    <w:rsid w:val="0011580B"/>
    <w:rsid w:val="00116BDF"/>
    <w:rsid w:val="00116D0A"/>
    <w:rsid w:val="00122DB0"/>
    <w:rsid w:val="00123475"/>
    <w:rsid w:val="00124C48"/>
    <w:rsid w:val="001269A0"/>
    <w:rsid w:val="00127E2E"/>
    <w:rsid w:val="00130A2E"/>
    <w:rsid w:val="00130F69"/>
    <w:rsid w:val="0013180A"/>
    <w:rsid w:val="0013241F"/>
    <w:rsid w:val="00132D1B"/>
    <w:rsid w:val="001337AB"/>
    <w:rsid w:val="00134D58"/>
    <w:rsid w:val="00134FD1"/>
    <w:rsid w:val="001355F1"/>
    <w:rsid w:val="001370EA"/>
    <w:rsid w:val="00140060"/>
    <w:rsid w:val="001404C9"/>
    <w:rsid w:val="00140E36"/>
    <w:rsid w:val="00142715"/>
    <w:rsid w:val="00142F65"/>
    <w:rsid w:val="0014336D"/>
    <w:rsid w:val="00143552"/>
    <w:rsid w:val="0014476E"/>
    <w:rsid w:val="00144F02"/>
    <w:rsid w:val="00146C7B"/>
    <w:rsid w:val="00146CC1"/>
    <w:rsid w:val="00147719"/>
    <w:rsid w:val="001502D2"/>
    <w:rsid w:val="001520D2"/>
    <w:rsid w:val="0015274D"/>
    <w:rsid w:val="00153818"/>
    <w:rsid w:val="001563C3"/>
    <w:rsid w:val="00162979"/>
    <w:rsid w:val="00164B4A"/>
    <w:rsid w:val="00165663"/>
    <w:rsid w:val="00167DB7"/>
    <w:rsid w:val="00167E8A"/>
    <w:rsid w:val="00170329"/>
    <w:rsid w:val="001725A4"/>
    <w:rsid w:val="00172B0B"/>
    <w:rsid w:val="00172DE9"/>
    <w:rsid w:val="00172EFE"/>
    <w:rsid w:val="00175D76"/>
    <w:rsid w:val="00181743"/>
    <w:rsid w:val="00182310"/>
    <w:rsid w:val="00182401"/>
    <w:rsid w:val="00183134"/>
    <w:rsid w:val="0018331F"/>
    <w:rsid w:val="00184D60"/>
    <w:rsid w:val="001903FC"/>
    <w:rsid w:val="00190400"/>
    <w:rsid w:val="001913E0"/>
    <w:rsid w:val="001917D1"/>
    <w:rsid w:val="00191E6B"/>
    <w:rsid w:val="00192A2B"/>
    <w:rsid w:val="00194263"/>
    <w:rsid w:val="0019435D"/>
    <w:rsid w:val="00195355"/>
    <w:rsid w:val="001954B3"/>
    <w:rsid w:val="00195F6D"/>
    <w:rsid w:val="00195FB5"/>
    <w:rsid w:val="001A1174"/>
    <w:rsid w:val="001A12B7"/>
    <w:rsid w:val="001A12FC"/>
    <w:rsid w:val="001A230E"/>
    <w:rsid w:val="001A5229"/>
    <w:rsid w:val="001A5A09"/>
    <w:rsid w:val="001A6433"/>
    <w:rsid w:val="001A678A"/>
    <w:rsid w:val="001B214E"/>
    <w:rsid w:val="001B3D18"/>
    <w:rsid w:val="001B4C08"/>
    <w:rsid w:val="001B5ACF"/>
    <w:rsid w:val="001B5C2B"/>
    <w:rsid w:val="001B61C3"/>
    <w:rsid w:val="001B6C0C"/>
    <w:rsid w:val="001B77E2"/>
    <w:rsid w:val="001C0F57"/>
    <w:rsid w:val="001C47B1"/>
    <w:rsid w:val="001C509C"/>
    <w:rsid w:val="001C52B0"/>
    <w:rsid w:val="001C5CE4"/>
    <w:rsid w:val="001C63AE"/>
    <w:rsid w:val="001C66B4"/>
    <w:rsid w:val="001C68A7"/>
    <w:rsid w:val="001D14BB"/>
    <w:rsid w:val="001D25E6"/>
    <w:rsid w:val="001D35D7"/>
    <w:rsid w:val="001D4C82"/>
    <w:rsid w:val="001D50E0"/>
    <w:rsid w:val="001D5325"/>
    <w:rsid w:val="001E0232"/>
    <w:rsid w:val="001E2EB5"/>
    <w:rsid w:val="001E4059"/>
    <w:rsid w:val="001E40EE"/>
    <w:rsid w:val="001E41F3"/>
    <w:rsid w:val="001E48D7"/>
    <w:rsid w:val="001E4EA1"/>
    <w:rsid w:val="001E5535"/>
    <w:rsid w:val="001F094B"/>
    <w:rsid w:val="001F143D"/>
    <w:rsid w:val="001F14AB"/>
    <w:rsid w:val="001F151F"/>
    <w:rsid w:val="001F1E33"/>
    <w:rsid w:val="001F3B42"/>
    <w:rsid w:val="001F6A73"/>
    <w:rsid w:val="00201B5A"/>
    <w:rsid w:val="00201C36"/>
    <w:rsid w:val="00204CA7"/>
    <w:rsid w:val="0020545A"/>
    <w:rsid w:val="002063F1"/>
    <w:rsid w:val="00206CE8"/>
    <w:rsid w:val="0021184C"/>
    <w:rsid w:val="00211C22"/>
    <w:rsid w:val="00212096"/>
    <w:rsid w:val="0021346E"/>
    <w:rsid w:val="00213643"/>
    <w:rsid w:val="002153AE"/>
    <w:rsid w:val="00216490"/>
    <w:rsid w:val="002174ED"/>
    <w:rsid w:val="00220241"/>
    <w:rsid w:val="00221DF8"/>
    <w:rsid w:val="0022208D"/>
    <w:rsid w:val="002238C3"/>
    <w:rsid w:val="002260A8"/>
    <w:rsid w:val="00226D70"/>
    <w:rsid w:val="00231568"/>
    <w:rsid w:val="00232899"/>
    <w:rsid w:val="00232FD1"/>
    <w:rsid w:val="002332A5"/>
    <w:rsid w:val="00233E9E"/>
    <w:rsid w:val="0023420B"/>
    <w:rsid w:val="0024051D"/>
    <w:rsid w:val="00240540"/>
    <w:rsid w:val="00240818"/>
    <w:rsid w:val="00241597"/>
    <w:rsid w:val="0024364A"/>
    <w:rsid w:val="0024366C"/>
    <w:rsid w:val="002444CD"/>
    <w:rsid w:val="00244A66"/>
    <w:rsid w:val="0024668B"/>
    <w:rsid w:val="00247441"/>
    <w:rsid w:val="0024755E"/>
    <w:rsid w:val="00247B37"/>
    <w:rsid w:val="002509AF"/>
    <w:rsid w:val="0025114F"/>
    <w:rsid w:val="002526B5"/>
    <w:rsid w:val="00253FFD"/>
    <w:rsid w:val="00256A57"/>
    <w:rsid w:val="002632EA"/>
    <w:rsid w:val="00263A9C"/>
    <w:rsid w:val="002648B7"/>
    <w:rsid w:val="00266D18"/>
    <w:rsid w:val="00266F47"/>
    <w:rsid w:val="0026703A"/>
    <w:rsid w:val="00267373"/>
    <w:rsid w:val="00267A89"/>
    <w:rsid w:val="0027107F"/>
    <w:rsid w:val="002714FC"/>
    <w:rsid w:val="00272284"/>
    <w:rsid w:val="00272983"/>
    <w:rsid w:val="002730B6"/>
    <w:rsid w:val="0027340C"/>
    <w:rsid w:val="002755D4"/>
    <w:rsid w:val="00275D12"/>
    <w:rsid w:val="002767A2"/>
    <w:rsid w:val="002767AA"/>
    <w:rsid w:val="0027780F"/>
    <w:rsid w:val="00277824"/>
    <w:rsid w:val="0028014F"/>
    <w:rsid w:val="002809DE"/>
    <w:rsid w:val="002823E8"/>
    <w:rsid w:val="00282AD1"/>
    <w:rsid w:val="0028493B"/>
    <w:rsid w:val="00284AF4"/>
    <w:rsid w:val="002864D5"/>
    <w:rsid w:val="0029074D"/>
    <w:rsid w:val="00293F7B"/>
    <w:rsid w:val="0029513F"/>
    <w:rsid w:val="0029539A"/>
    <w:rsid w:val="00296DC3"/>
    <w:rsid w:val="002975BD"/>
    <w:rsid w:val="00297982"/>
    <w:rsid w:val="00297B9F"/>
    <w:rsid w:val="00297C67"/>
    <w:rsid w:val="002A1FA4"/>
    <w:rsid w:val="002A3908"/>
    <w:rsid w:val="002A3A54"/>
    <w:rsid w:val="002A45DD"/>
    <w:rsid w:val="002A6BBA"/>
    <w:rsid w:val="002A6CD0"/>
    <w:rsid w:val="002A6D14"/>
    <w:rsid w:val="002A73F6"/>
    <w:rsid w:val="002B1A87"/>
    <w:rsid w:val="002B2193"/>
    <w:rsid w:val="002B283D"/>
    <w:rsid w:val="002B3C88"/>
    <w:rsid w:val="002B517B"/>
    <w:rsid w:val="002B5A4E"/>
    <w:rsid w:val="002B5E05"/>
    <w:rsid w:val="002B62E1"/>
    <w:rsid w:val="002B6C26"/>
    <w:rsid w:val="002B78F0"/>
    <w:rsid w:val="002B7A65"/>
    <w:rsid w:val="002B7DF6"/>
    <w:rsid w:val="002C0F3F"/>
    <w:rsid w:val="002C11B0"/>
    <w:rsid w:val="002C1250"/>
    <w:rsid w:val="002C1AB2"/>
    <w:rsid w:val="002C53BE"/>
    <w:rsid w:val="002D0A51"/>
    <w:rsid w:val="002D2BA2"/>
    <w:rsid w:val="002D2EE3"/>
    <w:rsid w:val="002D41D9"/>
    <w:rsid w:val="002D4BB1"/>
    <w:rsid w:val="002D6AC1"/>
    <w:rsid w:val="002D7779"/>
    <w:rsid w:val="002E32D8"/>
    <w:rsid w:val="002E4404"/>
    <w:rsid w:val="002E48BE"/>
    <w:rsid w:val="002E5BA4"/>
    <w:rsid w:val="002E5DDE"/>
    <w:rsid w:val="002E6115"/>
    <w:rsid w:val="002E687A"/>
    <w:rsid w:val="002E70DE"/>
    <w:rsid w:val="002F0886"/>
    <w:rsid w:val="002F1225"/>
    <w:rsid w:val="002F20EE"/>
    <w:rsid w:val="002F46B7"/>
    <w:rsid w:val="002F4FF2"/>
    <w:rsid w:val="002F6340"/>
    <w:rsid w:val="002F65A0"/>
    <w:rsid w:val="002F7335"/>
    <w:rsid w:val="002F76BC"/>
    <w:rsid w:val="002F7794"/>
    <w:rsid w:val="00300672"/>
    <w:rsid w:val="00301BA9"/>
    <w:rsid w:val="00301F95"/>
    <w:rsid w:val="003047D5"/>
    <w:rsid w:val="00305C60"/>
    <w:rsid w:val="003065C5"/>
    <w:rsid w:val="003071B8"/>
    <w:rsid w:val="0031071B"/>
    <w:rsid w:val="0031212C"/>
    <w:rsid w:val="0031353C"/>
    <w:rsid w:val="00313637"/>
    <w:rsid w:val="00314730"/>
    <w:rsid w:val="0031474E"/>
    <w:rsid w:val="00314812"/>
    <w:rsid w:val="00315BD4"/>
    <w:rsid w:val="00316C7A"/>
    <w:rsid w:val="00320A28"/>
    <w:rsid w:val="00320F1E"/>
    <w:rsid w:val="003212CB"/>
    <w:rsid w:val="003219CE"/>
    <w:rsid w:val="00321ED8"/>
    <w:rsid w:val="00322455"/>
    <w:rsid w:val="00322B7C"/>
    <w:rsid w:val="00323E82"/>
    <w:rsid w:val="00324E79"/>
    <w:rsid w:val="00330643"/>
    <w:rsid w:val="00331353"/>
    <w:rsid w:val="00332324"/>
    <w:rsid w:val="00333B0A"/>
    <w:rsid w:val="00337A89"/>
    <w:rsid w:val="003406AF"/>
    <w:rsid w:val="003411BD"/>
    <w:rsid w:val="00343502"/>
    <w:rsid w:val="0034551D"/>
    <w:rsid w:val="0034578E"/>
    <w:rsid w:val="003468E5"/>
    <w:rsid w:val="00347EB9"/>
    <w:rsid w:val="00347EF2"/>
    <w:rsid w:val="00350012"/>
    <w:rsid w:val="003500EB"/>
    <w:rsid w:val="003509FF"/>
    <w:rsid w:val="003512BB"/>
    <w:rsid w:val="003538AD"/>
    <w:rsid w:val="003554E8"/>
    <w:rsid w:val="00355D8C"/>
    <w:rsid w:val="00356D5C"/>
    <w:rsid w:val="00357E01"/>
    <w:rsid w:val="003617F4"/>
    <w:rsid w:val="00363325"/>
    <w:rsid w:val="00364C03"/>
    <w:rsid w:val="003658C8"/>
    <w:rsid w:val="00370766"/>
    <w:rsid w:val="00370D76"/>
    <w:rsid w:val="003717D2"/>
    <w:rsid w:val="00371954"/>
    <w:rsid w:val="003743CB"/>
    <w:rsid w:val="003750B9"/>
    <w:rsid w:val="00375484"/>
    <w:rsid w:val="0037621A"/>
    <w:rsid w:val="003769FB"/>
    <w:rsid w:val="003771CC"/>
    <w:rsid w:val="00382B4A"/>
    <w:rsid w:val="003832EC"/>
    <w:rsid w:val="00383C7B"/>
    <w:rsid w:val="0038461F"/>
    <w:rsid w:val="00385ECD"/>
    <w:rsid w:val="00386364"/>
    <w:rsid w:val="003874BE"/>
    <w:rsid w:val="0039032C"/>
    <w:rsid w:val="0039050F"/>
    <w:rsid w:val="00390876"/>
    <w:rsid w:val="0039090C"/>
    <w:rsid w:val="00393D49"/>
    <w:rsid w:val="0039466B"/>
    <w:rsid w:val="00394AA8"/>
    <w:rsid w:val="00394E81"/>
    <w:rsid w:val="003973A8"/>
    <w:rsid w:val="003A0906"/>
    <w:rsid w:val="003A0B14"/>
    <w:rsid w:val="003A2BAD"/>
    <w:rsid w:val="003A4C59"/>
    <w:rsid w:val="003A59CB"/>
    <w:rsid w:val="003A7F99"/>
    <w:rsid w:val="003B2CE5"/>
    <w:rsid w:val="003B3366"/>
    <w:rsid w:val="003B4104"/>
    <w:rsid w:val="003B5026"/>
    <w:rsid w:val="003B66DE"/>
    <w:rsid w:val="003B6D87"/>
    <w:rsid w:val="003B7513"/>
    <w:rsid w:val="003B79F5"/>
    <w:rsid w:val="003C2593"/>
    <w:rsid w:val="003C469F"/>
    <w:rsid w:val="003C4708"/>
    <w:rsid w:val="003C5054"/>
    <w:rsid w:val="003C6315"/>
    <w:rsid w:val="003C6AEE"/>
    <w:rsid w:val="003C6B26"/>
    <w:rsid w:val="003D3947"/>
    <w:rsid w:val="003D3FB2"/>
    <w:rsid w:val="003D46A4"/>
    <w:rsid w:val="003D50CF"/>
    <w:rsid w:val="003E0D0E"/>
    <w:rsid w:val="003E0E09"/>
    <w:rsid w:val="003E103C"/>
    <w:rsid w:val="003E18EA"/>
    <w:rsid w:val="003E1AFE"/>
    <w:rsid w:val="003E21EE"/>
    <w:rsid w:val="003E29EF"/>
    <w:rsid w:val="003E3A09"/>
    <w:rsid w:val="003E4ADD"/>
    <w:rsid w:val="003E4E79"/>
    <w:rsid w:val="003E560B"/>
    <w:rsid w:val="003E6268"/>
    <w:rsid w:val="003E6B82"/>
    <w:rsid w:val="003E79E5"/>
    <w:rsid w:val="003E7BFF"/>
    <w:rsid w:val="003E7E21"/>
    <w:rsid w:val="003E7E43"/>
    <w:rsid w:val="003E7EC4"/>
    <w:rsid w:val="003F13C0"/>
    <w:rsid w:val="003F33F0"/>
    <w:rsid w:val="003F5A02"/>
    <w:rsid w:val="003F636D"/>
    <w:rsid w:val="003F732A"/>
    <w:rsid w:val="003F7466"/>
    <w:rsid w:val="00401225"/>
    <w:rsid w:val="00401D71"/>
    <w:rsid w:val="00401DBF"/>
    <w:rsid w:val="00402BD8"/>
    <w:rsid w:val="00403E89"/>
    <w:rsid w:val="004053CB"/>
    <w:rsid w:val="00407B1C"/>
    <w:rsid w:val="00407F7D"/>
    <w:rsid w:val="00410840"/>
    <w:rsid w:val="00411094"/>
    <w:rsid w:val="00412543"/>
    <w:rsid w:val="00413258"/>
    <w:rsid w:val="00413493"/>
    <w:rsid w:val="00413909"/>
    <w:rsid w:val="00413D50"/>
    <w:rsid w:val="00417FE8"/>
    <w:rsid w:val="00421B5D"/>
    <w:rsid w:val="00421EB2"/>
    <w:rsid w:val="00422779"/>
    <w:rsid w:val="0042320A"/>
    <w:rsid w:val="00424E45"/>
    <w:rsid w:val="004257E4"/>
    <w:rsid w:val="00425CAB"/>
    <w:rsid w:val="00425E2F"/>
    <w:rsid w:val="00430711"/>
    <w:rsid w:val="0043149A"/>
    <w:rsid w:val="0043416D"/>
    <w:rsid w:val="00435765"/>
    <w:rsid w:val="00435799"/>
    <w:rsid w:val="0043652B"/>
    <w:rsid w:val="00436611"/>
    <w:rsid w:val="00436665"/>
    <w:rsid w:val="00436BAB"/>
    <w:rsid w:val="00440825"/>
    <w:rsid w:val="00440958"/>
    <w:rsid w:val="00441702"/>
    <w:rsid w:val="00442226"/>
    <w:rsid w:val="00442291"/>
    <w:rsid w:val="004422B0"/>
    <w:rsid w:val="00443403"/>
    <w:rsid w:val="00443680"/>
    <w:rsid w:val="0044445A"/>
    <w:rsid w:val="004447E7"/>
    <w:rsid w:val="0044647F"/>
    <w:rsid w:val="0044674F"/>
    <w:rsid w:val="00451E4D"/>
    <w:rsid w:val="00454719"/>
    <w:rsid w:val="0045532F"/>
    <w:rsid w:val="004603CD"/>
    <w:rsid w:val="00461A78"/>
    <w:rsid w:val="00462E60"/>
    <w:rsid w:val="00463369"/>
    <w:rsid w:val="004656A4"/>
    <w:rsid w:val="00465A56"/>
    <w:rsid w:val="00466BC4"/>
    <w:rsid w:val="00467087"/>
    <w:rsid w:val="00467BD7"/>
    <w:rsid w:val="00467EB7"/>
    <w:rsid w:val="00471052"/>
    <w:rsid w:val="004718B9"/>
    <w:rsid w:val="00472499"/>
    <w:rsid w:val="004757F9"/>
    <w:rsid w:val="00476E0E"/>
    <w:rsid w:val="00477B41"/>
    <w:rsid w:val="00483B16"/>
    <w:rsid w:val="00484DFF"/>
    <w:rsid w:val="00485447"/>
    <w:rsid w:val="00485B50"/>
    <w:rsid w:val="00485F98"/>
    <w:rsid w:val="00486967"/>
    <w:rsid w:val="00486C9D"/>
    <w:rsid w:val="00490837"/>
    <w:rsid w:val="00490890"/>
    <w:rsid w:val="00490BE2"/>
    <w:rsid w:val="004911A6"/>
    <w:rsid w:val="004912EF"/>
    <w:rsid w:val="004927BF"/>
    <w:rsid w:val="00493013"/>
    <w:rsid w:val="00496193"/>
    <w:rsid w:val="00497CEB"/>
    <w:rsid w:val="00497F14"/>
    <w:rsid w:val="004A284D"/>
    <w:rsid w:val="004A2A1B"/>
    <w:rsid w:val="004A2C4B"/>
    <w:rsid w:val="004A2C9D"/>
    <w:rsid w:val="004A2ECA"/>
    <w:rsid w:val="004A379C"/>
    <w:rsid w:val="004A3AF8"/>
    <w:rsid w:val="004A3FC7"/>
    <w:rsid w:val="004A4BEC"/>
    <w:rsid w:val="004A6414"/>
    <w:rsid w:val="004A734D"/>
    <w:rsid w:val="004B0124"/>
    <w:rsid w:val="004B0922"/>
    <w:rsid w:val="004B2596"/>
    <w:rsid w:val="004B3C80"/>
    <w:rsid w:val="004B45A4"/>
    <w:rsid w:val="004B4A47"/>
    <w:rsid w:val="004B4CF6"/>
    <w:rsid w:val="004B5A1F"/>
    <w:rsid w:val="004B5FFF"/>
    <w:rsid w:val="004B6A18"/>
    <w:rsid w:val="004B6B69"/>
    <w:rsid w:val="004C1E90"/>
    <w:rsid w:val="004C3BD6"/>
    <w:rsid w:val="004D077E"/>
    <w:rsid w:val="004D31CE"/>
    <w:rsid w:val="004D3EF3"/>
    <w:rsid w:val="004D588A"/>
    <w:rsid w:val="004D6B03"/>
    <w:rsid w:val="004D7CDE"/>
    <w:rsid w:val="004E084F"/>
    <w:rsid w:val="004E1977"/>
    <w:rsid w:val="004E1D0D"/>
    <w:rsid w:val="004E1E0F"/>
    <w:rsid w:val="004E529C"/>
    <w:rsid w:val="004E6A72"/>
    <w:rsid w:val="004F0B7C"/>
    <w:rsid w:val="004F163D"/>
    <w:rsid w:val="004F1B93"/>
    <w:rsid w:val="004F1D6B"/>
    <w:rsid w:val="004F29D5"/>
    <w:rsid w:val="004F52BD"/>
    <w:rsid w:val="004F6555"/>
    <w:rsid w:val="0050099B"/>
    <w:rsid w:val="00501751"/>
    <w:rsid w:val="00501859"/>
    <w:rsid w:val="0050377F"/>
    <w:rsid w:val="00506174"/>
    <w:rsid w:val="005071EB"/>
    <w:rsid w:val="0050738A"/>
    <w:rsid w:val="005073ED"/>
    <w:rsid w:val="0050780D"/>
    <w:rsid w:val="00511312"/>
    <w:rsid w:val="0051131C"/>
    <w:rsid w:val="00511527"/>
    <w:rsid w:val="00511B1A"/>
    <w:rsid w:val="0051277C"/>
    <w:rsid w:val="005149ED"/>
    <w:rsid w:val="00514D1E"/>
    <w:rsid w:val="00516A4F"/>
    <w:rsid w:val="00517C8C"/>
    <w:rsid w:val="005200FB"/>
    <w:rsid w:val="005208B8"/>
    <w:rsid w:val="00521B6D"/>
    <w:rsid w:val="00521C1D"/>
    <w:rsid w:val="00523080"/>
    <w:rsid w:val="005237F5"/>
    <w:rsid w:val="00526F0F"/>
    <w:rsid w:val="005275CB"/>
    <w:rsid w:val="00530D83"/>
    <w:rsid w:val="00534000"/>
    <w:rsid w:val="00535BFB"/>
    <w:rsid w:val="00536730"/>
    <w:rsid w:val="00536D05"/>
    <w:rsid w:val="00540674"/>
    <w:rsid w:val="00540BA3"/>
    <w:rsid w:val="0054169F"/>
    <w:rsid w:val="005438DF"/>
    <w:rsid w:val="0054453D"/>
    <w:rsid w:val="00544DB2"/>
    <w:rsid w:val="00545F56"/>
    <w:rsid w:val="00547A27"/>
    <w:rsid w:val="0055126B"/>
    <w:rsid w:val="00552C7D"/>
    <w:rsid w:val="0055374C"/>
    <w:rsid w:val="005557EB"/>
    <w:rsid w:val="00557A4D"/>
    <w:rsid w:val="00560230"/>
    <w:rsid w:val="005651FD"/>
    <w:rsid w:val="00571B06"/>
    <w:rsid w:val="00571D1E"/>
    <w:rsid w:val="00572A65"/>
    <w:rsid w:val="0057357B"/>
    <w:rsid w:val="005739A9"/>
    <w:rsid w:val="00573C61"/>
    <w:rsid w:val="00574299"/>
    <w:rsid w:val="00580EF7"/>
    <w:rsid w:val="0058160D"/>
    <w:rsid w:val="00582B60"/>
    <w:rsid w:val="00584794"/>
    <w:rsid w:val="00584C05"/>
    <w:rsid w:val="00584E1D"/>
    <w:rsid w:val="005862FD"/>
    <w:rsid w:val="00586350"/>
    <w:rsid w:val="005873EF"/>
    <w:rsid w:val="005900B8"/>
    <w:rsid w:val="00591D24"/>
    <w:rsid w:val="00592618"/>
    <w:rsid w:val="00592829"/>
    <w:rsid w:val="00592EE0"/>
    <w:rsid w:val="00593C91"/>
    <w:rsid w:val="00594F2E"/>
    <w:rsid w:val="00595C8E"/>
    <w:rsid w:val="0059653F"/>
    <w:rsid w:val="0059751D"/>
    <w:rsid w:val="00597BF4"/>
    <w:rsid w:val="005A065F"/>
    <w:rsid w:val="005A3692"/>
    <w:rsid w:val="005A4C50"/>
    <w:rsid w:val="005A5D3F"/>
    <w:rsid w:val="005A6150"/>
    <w:rsid w:val="005A634D"/>
    <w:rsid w:val="005A6F52"/>
    <w:rsid w:val="005A7955"/>
    <w:rsid w:val="005A7FBD"/>
    <w:rsid w:val="005B073B"/>
    <w:rsid w:val="005B0D4B"/>
    <w:rsid w:val="005B25F0"/>
    <w:rsid w:val="005B3FF4"/>
    <w:rsid w:val="005B49D0"/>
    <w:rsid w:val="005C00F3"/>
    <w:rsid w:val="005C0D49"/>
    <w:rsid w:val="005C11F0"/>
    <w:rsid w:val="005C129F"/>
    <w:rsid w:val="005C2ABB"/>
    <w:rsid w:val="005C457D"/>
    <w:rsid w:val="005C6286"/>
    <w:rsid w:val="005C6374"/>
    <w:rsid w:val="005C6AE2"/>
    <w:rsid w:val="005D13A6"/>
    <w:rsid w:val="005D26C3"/>
    <w:rsid w:val="005D5760"/>
    <w:rsid w:val="005D59D9"/>
    <w:rsid w:val="005D6936"/>
    <w:rsid w:val="005D7121"/>
    <w:rsid w:val="005E1094"/>
    <w:rsid w:val="005E1F2D"/>
    <w:rsid w:val="005E2BA6"/>
    <w:rsid w:val="005E2C44"/>
    <w:rsid w:val="005E2CC9"/>
    <w:rsid w:val="005E5E0E"/>
    <w:rsid w:val="005E5F0D"/>
    <w:rsid w:val="005E6794"/>
    <w:rsid w:val="005E6C6E"/>
    <w:rsid w:val="005E7BFE"/>
    <w:rsid w:val="005F0F50"/>
    <w:rsid w:val="005F1202"/>
    <w:rsid w:val="005F56A1"/>
    <w:rsid w:val="005F66D2"/>
    <w:rsid w:val="005F6E38"/>
    <w:rsid w:val="005F725D"/>
    <w:rsid w:val="005F7C1A"/>
    <w:rsid w:val="005F7CA1"/>
    <w:rsid w:val="00601437"/>
    <w:rsid w:val="00602067"/>
    <w:rsid w:val="0060281E"/>
    <w:rsid w:val="0060287A"/>
    <w:rsid w:val="00602C49"/>
    <w:rsid w:val="00602F0A"/>
    <w:rsid w:val="00606094"/>
    <w:rsid w:val="00607A39"/>
    <w:rsid w:val="0061048B"/>
    <w:rsid w:val="00610E2A"/>
    <w:rsid w:val="00611420"/>
    <w:rsid w:val="0061177B"/>
    <w:rsid w:val="006136AA"/>
    <w:rsid w:val="006138F3"/>
    <w:rsid w:val="00614895"/>
    <w:rsid w:val="00616B6B"/>
    <w:rsid w:val="006174FA"/>
    <w:rsid w:val="0061764F"/>
    <w:rsid w:val="006234C3"/>
    <w:rsid w:val="00624781"/>
    <w:rsid w:val="00624929"/>
    <w:rsid w:val="0062570A"/>
    <w:rsid w:val="00626335"/>
    <w:rsid w:val="0062717B"/>
    <w:rsid w:val="0063255B"/>
    <w:rsid w:val="006325FA"/>
    <w:rsid w:val="00632965"/>
    <w:rsid w:val="00634071"/>
    <w:rsid w:val="0064039A"/>
    <w:rsid w:val="00641B68"/>
    <w:rsid w:val="00643139"/>
    <w:rsid w:val="00643317"/>
    <w:rsid w:val="006439E9"/>
    <w:rsid w:val="006447DE"/>
    <w:rsid w:val="006457BC"/>
    <w:rsid w:val="00651D87"/>
    <w:rsid w:val="0065215C"/>
    <w:rsid w:val="00652404"/>
    <w:rsid w:val="00652C55"/>
    <w:rsid w:val="00653AFD"/>
    <w:rsid w:val="00654022"/>
    <w:rsid w:val="0065541B"/>
    <w:rsid w:val="006605AB"/>
    <w:rsid w:val="00661116"/>
    <w:rsid w:val="00662550"/>
    <w:rsid w:val="006630F2"/>
    <w:rsid w:val="0066666B"/>
    <w:rsid w:val="00666893"/>
    <w:rsid w:val="00667399"/>
    <w:rsid w:val="0067015B"/>
    <w:rsid w:val="00670D12"/>
    <w:rsid w:val="006727DA"/>
    <w:rsid w:val="00672948"/>
    <w:rsid w:val="00674708"/>
    <w:rsid w:val="00674ACB"/>
    <w:rsid w:val="0067607B"/>
    <w:rsid w:val="0067691E"/>
    <w:rsid w:val="00677429"/>
    <w:rsid w:val="006818FC"/>
    <w:rsid w:val="006844C7"/>
    <w:rsid w:val="006853CB"/>
    <w:rsid w:val="006857BC"/>
    <w:rsid w:val="006857E0"/>
    <w:rsid w:val="0068787A"/>
    <w:rsid w:val="0069078B"/>
    <w:rsid w:val="006917DA"/>
    <w:rsid w:val="00691C81"/>
    <w:rsid w:val="00691DEB"/>
    <w:rsid w:val="006920CF"/>
    <w:rsid w:val="00694F52"/>
    <w:rsid w:val="00695275"/>
    <w:rsid w:val="00695B7B"/>
    <w:rsid w:val="00695CFE"/>
    <w:rsid w:val="006A2748"/>
    <w:rsid w:val="006A2CCE"/>
    <w:rsid w:val="006A3180"/>
    <w:rsid w:val="006A632C"/>
    <w:rsid w:val="006A7B89"/>
    <w:rsid w:val="006B21C7"/>
    <w:rsid w:val="006B32A0"/>
    <w:rsid w:val="006B5418"/>
    <w:rsid w:val="006B5BEB"/>
    <w:rsid w:val="006B75F8"/>
    <w:rsid w:val="006C18AA"/>
    <w:rsid w:val="006C3952"/>
    <w:rsid w:val="006C3E33"/>
    <w:rsid w:val="006C4997"/>
    <w:rsid w:val="006C4F00"/>
    <w:rsid w:val="006C5170"/>
    <w:rsid w:val="006C7E7D"/>
    <w:rsid w:val="006D146E"/>
    <w:rsid w:val="006D2065"/>
    <w:rsid w:val="006D2AB9"/>
    <w:rsid w:val="006D42EA"/>
    <w:rsid w:val="006D4D85"/>
    <w:rsid w:val="006D5B80"/>
    <w:rsid w:val="006D6775"/>
    <w:rsid w:val="006D7FFB"/>
    <w:rsid w:val="006E01DA"/>
    <w:rsid w:val="006E193D"/>
    <w:rsid w:val="006E21FB"/>
    <w:rsid w:val="006E292A"/>
    <w:rsid w:val="006E5580"/>
    <w:rsid w:val="006E72C1"/>
    <w:rsid w:val="006F1FA9"/>
    <w:rsid w:val="006F378F"/>
    <w:rsid w:val="006F38A5"/>
    <w:rsid w:val="006F40ED"/>
    <w:rsid w:val="00700859"/>
    <w:rsid w:val="0070096B"/>
    <w:rsid w:val="0070118B"/>
    <w:rsid w:val="00703FC5"/>
    <w:rsid w:val="00704E39"/>
    <w:rsid w:val="007053E2"/>
    <w:rsid w:val="00706B34"/>
    <w:rsid w:val="00707EF2"/>
    <w:rsid w:val="00710497"/>
    <w:rsid w:val="0071153A"/>
    <w:rsid w:val="00712563"/>
    <w:rsid w:val="007133E6"/>
    <w:rsid w:val="00713A7E"/>
    <w:rsid w:val="0071442D"/>
    <w:rsid w:val="00714B2E"/>
    <w:rsid w:val="00714D87"/>
    <w:rsid w:val="007161B6"/>
    <w:rsid w:val="0072091D"/>
    <w:rsid w:val="007246B1"/>
    <w:rsid w:val="00724D52"/>
    <w:rsid w:val="00727AC1"/>
    <w:rsid w:val="00732015"/>
    <w:rsid w:val="0073284E"/>
    <w:rsid w:val="00732EFA"/>
    <w:rsid w:val="00735D3E"/>
    <w:rsid w:val="00736043"/>
    <w:rsid w:val="00740667"/>
    <w:rsid w:val="0074184E"/>
    <w:rsid w:val="0074229D"/>
    <w:rsid w:val="007439B9"/>
    <w:rsid w:val="00747E7A"/>
    <w:rsid w:val="007505D2"/>
    <w:rsid w:val="00754A92"/>
    <w:rsid w:val="00754F07"/>
    <w:rsid w:val="00755580"/>
    <w:rsid w:val="00755B5E"/>
    <w:rsid w:val="00756089"/>
    <w:rsid w:val="00756328"/>
    <w:rsid w:val="007613DF"/>
    <w:rsid w:val="0076305C"/>
    <w:rsid w:val="00763A9B"/>
    <w:rsid w:val="00763B93"/>
    <w:rsid w:val="00765213"/>
    <w:rsid w:val="00765441"/>
    <w:rsid w:val="00765E38"/>
    <w:rsid w:val="00766F83"/>
    <w:rsid w:val="0077286E"/>
    <w:rsid w:val="00774122"/>
    <w:rsid w:val="007745CF"/>
    <w:rsid w:val="00774D49"/>
    <w:rsid w:val="007752C5"/>
    <w:rsid w:val="007760E6"/>
    <w:rsid w:val="0077629E"/>
    <w:rsid w:val="007766F7"/>
    <w:rsid w:val="00781B2E"/>
    <w:rsid w:val="00781D4D"/>
    <w:rsid w:val="007826C1"/>
    <w:rsid w:val="00782D0E"/>
    <w:rsid w:val="007834DC"/>
    <w:rsid w:val="0078375B"/>
    <w:rsid w:val="00783D9B"/>
    <w:rsid w:val="00784DA3"/>
    <w:rsid w:val="00790E98"/>
    <w:rsid w:val="00791085"/>
    <w:rsid w:val="00792616"/>
    <w:rsid w:val="007938F2"/>
    <w:rsid w:val="0079394D"/>
    <w:rsid w:val="007944C5"/>
    <w:rsid w:val="00794F2D"/>
    <w:rsid w:val="007954E4"/>
    <w:rsid w:val="00795545"/>
    <w:rsid w:val="0079606B"/>
    <w:rsid w:val="00796A51"/>
    <w:rsid w:val="00796CF8"/>
    <w:rsid w:val="007A06D3"/>
    <w:rsid w:val="007A1BE4"/>
    <w:rsid w:val="007A2FEF"/>
    <w:rsid w:val="007A3181"/>
    <w:rsid w:val="007A3770"/>
    <w:rsid w:val="007A53AC"/>
    <w:rsid w:val="007A6CF8"/>
    <w:rsid w:val="007A6D3B"/>
    <w:rsid w:val="007A74C9"/>
    <w:rsid w:val="007B0E74"/>
    <w:rsid w:val="007B157D"/>
    <w:rsid w:val="007B2BB4"/>
    <w:rsid w:val="007B4060"/>
    <w:rsid w:val="007B4183"/>
    <w:rsid w:val="007B512A"/>
    <w:rsid w:val="007B67C8"/>
    <w:rsid w:val="007B68FA"/>
    <w:rsid w:val="007C0047"/>
    <w:rsid w:val="007C10D0"/>
    <w:rsid w:val="007C1587"/>
    <w:rsid w:val="007C17E9"/>
    <w:rsid w:val="007C2097"/>
    <w:rsid w:val="007C2F14"/>
    <w:rsid w:val="007C3178"/>
    <w:rsid w:val="007C7597"/>
    <w:rsid w:val="007C7928"/>
    <w:rsid w:val="007C7BD0"/>
    <w:rsid w:val="007D16CC"/>
    <w:rsid w:val="007D1773"/>
    <w:rsid w:val="007D5CC3"/>
    <w:rsid w:val="007D7438"/>
    <w:rsid w:val="007E0043"/>
    <w:rsid w:val="007E066A"/>
    <w:rsid w:val="007E266B"/>
    <w:rsid w:val="007E2F6B"/>
    <w:rsid w:val="007E5533"/>
    <w:rsid w:val="007E6069"/>
    <w:rsid w:val="007E6510"/>
    <w:rsid w:val="007E6DF2"/>
    <w:rsid w:val="007E7235"/>
    <w:rsid w:val="007E7A15"/>
    <w:rsid w:val="007E7D52"/>
    <w:rsid w:val="007F0625"/>
    <w:rsid w:val="007F20CA"/>
    <w:rsid w:val="007F2D78"/>
    <w:rsid w:val="007F630C"/>
    <w:rsid w:val="007F6B7F"/>
    <w:rsid w:val="007F79CC"/>
    <w:rsid w:val="007F7B9A"/>
    <w:rsid w:val="0080311C"/>
    <w:rsid w:val="00803192"/>
    <w:rsid w:val="00803359"/>
    <w:rsid w:val="00803C9F"/>
    <w:rsid w:val="00803FEE"/>
    <w:rsid w:val="008040CD"/>
    <w:rsid w:val="00804242"/>
    <w:rsid w:val="00804E78"/>
    <w:rsid w:val="00806BD2"/>
    <w:rsid w:val="008132C3"/>
    <w:rsid w:val="00814EEC"/>
    <w:rsid w:val="00815EAD"/>
    <w:rsid w:val="00820B71"/>
    <w:rsid w:val="00821E44"/>
    <w:rsid w:val="00824590"/>
    <w:rsid w:val="00825D24"/>
    <w:rsid w:val="00825D7B"/>
    <w:rsid w:val="0082659E"/>
    <w:rsid w:val="008275AA"/>
    <w:rsid w:val="008302F3"/>
    <w:rsid w:val="008306AA"/>
    <w:rsid w:val="008314DC"/>
    <w:rsid w:val="00833213"/>
    <w:rsid w:val="0083361E"/>
    <w:rsid w:val="0084076B"/>
    <w:rsid w:val="00840B48"/>
    <w:rsid w:val="00842987"/>
    <w:rsid w:val="0084325E"/>
    <w:rsid w:val="00843CBE"/>
    <w:rsid w:val="00844112"/>
    <w:rsid w:val="00844FCF"/>
    <w:rsid w:val="00850561"/>
    <w:rsid w:val="00850F52"/>
    <w:rsid w:val="00852011"/>
    <w:rsid w:val="00852BDA"/>
    <w:rsid w:val="00852DBB"/>
    <w:rsid w:val="00853021"/>
    <w:rsid w:val="00854385"/>
    <w:rsid w:val="00854576"/>
    <w:rsid w:val="008565B7"/>
    <w:rsid w:val="00856A30"/>
    <w:rsid w:val="0085764F"/>
    <w:rsid w:val="0085781E"/>
    <w:rsid w:val="00857C09"/>
    <w:rsid w:val="008611BB"/>
    <w:rsid w:val="00861AAF"/>
    <w:rsid w:val="00862FCB"/>
    <w:rsid w:val="00864178"/>
    <w:rsid w:val="00865DB1"/>
    <w:rsid w:val="00866D85"/>
    <w:rsid w:val="008672D3"/>
    <w:rsid w:val="00867BFD"/>
    <w:rsid w:val="008700D3"/>
    <w:rsid w:val="00870EE7"/>
    <w:rsid w:val="00871ABF"/>
    <w:rsid w:val="008728F8"/>
    <w:rsid w:val="00872B4A"/>
    <w:rsid w:val="00872BFA"/>
    <w:rsid w:val="00874599"/>
    <w:rsid w:val="00874BAE"/>
    <w:rsid w:val="00875CCA"/>
    <w:rsid w:val="00876972"/>
    <w:rsid w:val="00880336"/>
    <w:rsid w:val="008836D2"/>
    <w:rsid w:val="00883B6F"/>
    <w:rsid w:val="00885296"/>
    <w:rsid w:val="008852EA"/>
    <w:rsid w:val="0088556F"/>
    <w:rsid w:val="008860FB"/>
    <w:rsid w:val="008902BC"/>
    <w:rsid w:val="00890506"/>
    <w:rsid w:val="00890C2B"/>
    <w:rsid w:val="00890FF9"/>
    <w:rsid w:val="008927EF"/>
    <w:rsid w:val="008928E2"/>
    <w:rsid w:val="008959CE"/>
    <w:rsid w:val="00897477"/>
    <w:rsid w:val="008A0451"/>
    <w:rsid w:val="008A0CD0"/>
    <w:rsid w:val="008A181B"/>
    <w:rsid w:val="008A19C4"/>
    <w:rsid w:val="008A3ADF"/>
    <w:rsid w:val="008A3B86"/>
    <w:rsid w:val="008A4D46"/>
    <w:rsid w:val="008A5E86"/>
    <w:rsid w:val="008A5F08"/>
    <w:rsid w:val="008B103A"/>
    <w:rsid w:val="008B16D9"/>
    <w:rsid w:val="008B1E9E"/>
    <w:rsid w:val="008B1F3C"/>
    <w:rsid w:val="008B4295"/>
    <w:rsid w:val="008B4399"/>
    <w:rsid w:val="008B561B"/>
    <w:rsid w:val="008B5A7B"/>
    <w:rsid w:val="008B6D06"/>
    <w:rsid w:val="008B72B0"/>
    <w:rsid w:val="008C142A"/>
    <w:rsid w:val="008C254F"/>
    <w:rsid w:val="008C286C"/>
    <w:rsid w:val="008C40CA"/>
    <w:rsid w:val="008C4272"/>
    <w:rsid w:val="008C63BA"/>
    <w:rsid w:val="008C6C9F"/>
    <w:rsid w:val="008D0EC3"/>
    <w:rsid w:val="008D1767"/>
    <w:rsid w:val="008D357F"/>
    <w:rsid w:val="008D3F1E"/>
    <w:rsid w:val="008D4628"/>
    <w:rsid w:val="008D6FF6"/>
    <w:rsid w:val="008D7344"/>
    <w:rsid w:val="008D7C60"/>
    <w:rsid w:val="008D7F0D"/>
    <w:rsid w:val="008E11DA"/>
    <w:rsid w:val="008E1A8A"/>
    <w:rsid w:val="008E2538"/>
    <w:rsid w:val="008E3713"/>
    <w:rsid w:val="008E3E48"/>
    <w:rsid w:val="008E4502"/>
    <w:rsid w:val="008E4659"/>
    <w:rsid w:val="008E5838"/>
    <w:rsid w:val="008E5E03"/>
    <w:rsid w:val="008E642A"/>
    <w:rsid w:val="008E7202"/>
    <w:rsid w:val="008E734B"/>
    <w:rsid w:val="008E7FB6"/>
    <w:rsid w:val="008F0528"/>
    <w:rsid w:val="008F1108"/>
    <w:rsid w:val="008F39F0"/>
    <w:rsid w:val="008F40C4"/>
    <w:rsid w:val="008F4859"/>
    <w:rsid w:val="008F500B"/>
    <w:rsid w:val="008F5E19"/>
    <w:rsid w:val="008F61CE"/>
    <w:rsid w:val="008F6595"/>
    <w:rsid w:val="008F686C"/>
    <w:rsid w:val="008F6F16"/>
    <w:rsid w:val="008F75FD"/>
    <w:rsid w:val="00901E77"/>
    <w:rsid w:val="009052F0"/>
    <w:rsid w:val="009057E6"/>
    <w:rsid w:val="00906682"/>
    <w:rsid w:val="00907E68"/>
    <w:rsid w:val="0091098E"/>
    <w:rsid w:val="00910B3D"/>
    <w:rsid w:val="009116E5"/>
    <w:rsid w:val="0091309C"/>
    <w:rsid w:val="00913232"/>
    <w:rsid w:val="009139BE"/>
    <w:rsid w:val="00914FF7"/>
    <w:rsid w:val="0091591C"/>
    <w:rsid w:val="00915A10"/>
    <w:rsid w:val="00915D3F"/>
    <w:rsid w:val="00917A48"/>
    <w:rsid w:val="00917C15"/>
    <w:rsid w:val="009203CB"/>
    <w:rsid w:val="00920903"/>
    <w:rsid w:val="00920B2B"/>
    <w:rsid w:val="00923F3E"/>
    <w:rsid w:val="009255CD"/>
    <w:rsid w:val="00925A33"/>
    <w:rsid w:val="0092619A"/>
    <w:rsid w:val="00926E11"/>
    <w:rsid w:val="009300F1"/>
    <w:rsid w:val="00930912"/>
    <w:rsid w:val="00930A66"/>
    <w:rsid w:val="009330AD"/>
    <w:rsid w:val="009337F3"/>
    <w:rsid w:val="009339CD"/>
    <w:rsid w:val="00934014"/>
    <w:rsid w:val="00934AD2"/>
    <w:rsid w:val="009350AE"/>
    <w:rsid w:val="00935326"/>
    <w:rsid w:val="0093578B"/>
    <w:rsid w:val="00936146"/>
    <w:rsid w:val="009362C0"/>
    <w:rsid w:val="00936879"/>
    <w:rsid w:val="009405B0"/>
    <w:rsid w:val="00942A9E"/>
    <w:rsid w:val="009431D1"/>
    <w:rsid w:val="00943DC1"/>
    <w:rsid w:val="00945CB4"/>
    <w:rsid w:val="0094643C"/>
    <w:rsid w:val="009501E8"/>
    <w:rsid w:val="00952228"/>
    <w:rsid w:val="00952575"/>
    <w:rsid w:val="0095658B"/>
    <w:rsid w:val="00956CD8"/>
    <w:rsid w:val="00960616"/>
    <w:rsid w:val="009625CF"/>
    <w:rsid w:val="009629FD"/>
    <w:rsid w:val="00962B40"/>
    <w:rsid w:val="00963D50"/>
    <w:rsid w:val="0096487C"/>
    <w:rsid w:val="009652C6"/>
    <w:rsid w:val="009653BF"/>
    <w:rsid w:val="0096596F"/>
    <w:rsid w:val="00966453"/>
    <w:rsid w:val="00972B01"/>
    <w:rsid w:val="00973C37"/>
    <w:rsid w:val="00974F6D"/>
    <w:rsid w:val="00976FBF"/>
    <w:rsid w:val="009811ED"/>
    <w:rsid w:val="00981227"/>
    <w:rsid w:val="009823D0"/>
    <w:rsid w:val="00984827"/>
    <w:rsid w:val="00985866"/>
    <w:rsid w:val="00986D55"/>
    <w:rsid w:val="00987B5B"/>
    <w:rsid w:val="009911C7"/>
    <w:rsid w:val="00991617"/>
    <w:rsid w:val="00991E59"/>
    <w:rsid w:val="00995920"/>
    <w:rsid w:val="00995E17"/>
    <w:rsid w:val="00996A7B"/>
    <w:rsid w:val="009A0B05"/>
    <w:rsid w:val="009A4101"/>
    <w:rsid w:val="009A47A9"/>
    <w:rsid w:val="009A5681"/>
    <w:rsid w:val="009A6C42"/>
    <w:rsid w:val="009A76FA"/>
    <w:rsid w:val="009B04B5"/>
    <w:rsid w:val="009B15AD"/>
    <w:rsid w:val="009B3291"/>
    <w:rsid w:val="009B3846"/>
    <w:rsid w:val="009B3C74"/>
    <w:rsid w:val="009B6343"/>
    <w:rsid w:val="009B76B4"/>
    <w:rsid w:val="009C0788"/>
    <w:rsid w:val="009C1AF5"/>
    <w:rsid w:val="009C448F"/>
    <w:rsid w:val="009C4840"/>
    <w:rsid w:val="009C4E96"/>
    <w:rsid w:val="009C595E"/>
    <w:rsid w:val="009C5EAE"/>
    <w:rsid w:val="009C61B9"/>
    <w:rsid w:val="009C761D"/>
    <w:rsid w:val="009C799A"/>
    <w:rsid w:val="009C7E6A"/>
    <w:rsid w:val="009D036D"/>
    <w:rsid w:val="009D0741"/>
    <w:rsid w:val="009D4A41"/>
    <w:rsid w:val="009D6DBD"/>
    <w:rsid w:val="009E18F8"/>
    <w:rsid w:val="009E3297"/>
    <w:rsid w:val="009E617D"/>
    <w:rsid w:val="009F0DBB"/>
    <w:rsid w:val="009F2D46"/>
    <w:rsid w:val="009F66B5"/>
    <w:rsid w:val="009F7C5D"/>
    <w:rsid w:val="00A00A3E"/>
    <w:rsid w:val="00A00E23"/>
    <w:rsid w:val="00A02FA5"/>
    <w:rsid w:val="00A041F0"/>
    <w:rsid w:val="00A049AE"/>
    <w:rsid w:val="00A055C2"/>
    <w:rsid w:val="00A06167"/>
    <w:rsid w:val="00A06DA7"/>
    <w:rsid w:val="00A06EC6"/>
    <w:rsid w:val="00A07584"/>
    <w:rsid w:val="00A07722"/>
    <w:rsid w:val="00A1099E"/>
    <w:rsid w:val="00A11050"/>
    <w:rsid w:val="00A11601"/>
    <w:rsid w:val="00A11BEB"/>
    <w:rsid w:val="00A122CA"/>
    <w:rsid w:val="00A138D5"/>
    <w:rsid w:val="00A13C29"/>
    <w:rsid w:val="00A140DD"/>
    <w:rsid w:val="00A1525C"/>
    <w:rsid w:val="00A1791A"/>
    <w:rsid w:val="00A21253"/>
    <w:rsid w:val="00A21BE5"/>
    <w:rsid w:val="00A22410"/>
    <w:rsid w:val="00A229BC"/>
    <w:rsid w:val="00A23BD5"/>
    <w:rsid w:val="00A2600A"/>
    <w:rsid w:val="00A2613B"/>
    <w:rsid w:val="00A2715D"/>
    <w:rsid w:val="00A27F3C"/>
    <w:rsid w:val="00A30954"/>
    <w:rsid w:val="00A30BF6"/>
    <w:rsid w:val="00A3106D"/>
    <w:rsid w:val="00A313BD"/>
    <w:rsid w:val="00A31DEA"/>
    <w:rsid w:val="00A32441"/>
    <w:rsid w:val="00A32A11"/>
    <w:rsid w:val="00A32EC1"/>
    <w:rsid w:val="00A33AEB"/>
    <w:rsid w:val="00A359FA"/>
    <w:rsid w:val="00A36380"/>
    <w:rsid w:val="00A365B2"/>
    <w:rsid w:val="00A3669C"/>
    <w:rsid w:val="00A37EFA"/>
    <w:rsid w:val="00A4076E"/>
    <w:rsid w:val="00A41783"/>
    <w:rsid w:val="00A44971"/>
    <w:rsid w:val="00A451B2"/>
    <w:rsid w:val="00A4650A"/>
    <w:rsid w:val="00A46A4A"/>
    <w:rsid w:val="00A46A55"/>
    <w:rsid w:val="00A46BCA"/>
    <w:rsid w:val="00A46E59"/>
    <w:rsid w:val="00A47740"/>
    <w:rsid w:val="00A47E70"/>
    <w:rsid w:val="00A505BB"/>
    <w:rsid w:val="00A51714"/>
    <w:rsid w:val="00A51CF3"/>
    <w:rsid w:val="00A52176"/>
    <w:rsid w:val="00A5234D"/>
    <w:rsid w:val="00A530DD"/>
    <w:rsid w:val="00A532B5"/>
    <w:rsid w:val="00A539F9"/>
    <w:rsid w:val="00A541CC"/>
    <w:rsid w:val="00A54C03"/>
    <w:rsid w:val="00A55158"/>
    <w:rsid w:val="00A5577E"/>
    <w:rsid w:val="00A5667B"/>
    <w:rsid w:val="00A56DFF"/>
    <w:rsid w:val="00A600F4"/>
    <w:rsid w:val="00A60244"/>
    <w:rsid w:val="00A61ABB"/>
    <w:rsid w:val="00A6219E"/>
    <w:rsid w:val="00A6227E"/>
    <w:rsid w:val="00A6642A"/>
    <w:rsid w:val="00A66E05"/>
    <w:rsid w:val="00A70C06"/>
    <w:rsid w:val="00A71EC2"/>
    <w:rsid w:val="00A72DCE"/>
    <w:rsid w:val="00A733FF"/>
    <w:rsid w:val="00A73BC2"/>
    <w:rsid w:val="00A752C5"/>
    <w:rsid w:val="00A76349"/>
    <w:rsid w:val="00A80B67"/>
    <w:rsid w:val="00A80CC2"/>
    <w:rsid w:val="00A83ECE"/>
    <w:rsid w:val="00A84816"/>
    <w:rsid w:val="00A84B91"/>
    <w:rsid w:val="00A850A7"/>
    <w:rsid w:val="00A85206"/>
    <w:rsid w:val="00A8535F"/>
    <w:rsid w:val="00A862F9"/>
    <w:rsid w:val="00A9104D"/>
    <w:rsid w:val="00A9254B"/>
    <w:rsid w:val="00A92AEC"/>
    <w:rsid w:val="00A92E7D"/>
    <w:rsid w:val="00A94377"/>
    <w:rsid w:val="00A96358"/>
    <w:rsid w:val="00A96DFC"/>
    <w:rsid w:val="00A97E1D"/>
    <w:rsid w:val="00AA0B13"/>
    <w:rsid w:val="00AA1338"/>
    <w:rsid w:val="00AA4B5B"/>
    <w:rsid w:val="00AA5006"/>
    <w:rsid w:val="00AA6A96"/>
    <w:rsid w:val="00AA758A"/>
    <w:rsid w:val="00AB0C49"/>
    <w:rsid w:val="00AB0E1A"/>
    <w:rsid w:val="00AB11EB"/>
    <w:rsid w:val="00AB1DD0"/>
    <w:rsid w:val="00AB2517"/>
    <w:rsid w:val="00AC07A4"/>
    <w:rsid w:val="00AC1A78"/>
    <w:rsid w:val="00AC30D0"/>
    <w:rsid w:val="00AC3A26"/>
    <w:rsid w:val="00AC408D"/>
    <w:rsid w:val="00AC66F4"/>
    <w:rsid w:val="00AC7058"/>
    <w:rsid w:val="00AC7C70"/>
    <w:rsid w:val="00AD0814"/>
    <w:rsid w:val="00AD1947"/>
    <w:rsid w:val="00AD2439"/>
    <w:rsid w:val="00AD2A9B"/>
    <w:rsid w:val="00AD2B27"/>
    <w:rsid w:val="00AD409E"/>
    <w:rsid w:val="00AD5258"/>
    <w:rsid w:val="00AD5576"/>
    <w:rsid w:val="00AD56B3"/>
    <w:rsid w:val="00AD67FC"/>
    <w:rsid w:val="00AD7C25"/>
    <w:rsid w:val="00AE0227"/>
    <w:rsid w:val="00AE0403"/>
    <w:rsid w:val="00AE0A9C"/>
    <w:rsid w:val="00AE0C66"/>
    <w:rsid w:val="00AE4D95"/>
    <w:rsid w:val="00AE594E"/>
    <w:rsid w:val="00AE608D"/>
    <w:rsid w:val="00AE73C5"/>
    <w:rsid w:val="00AE7726"/>
    <w:rsid w:val="00AE7CE5"/>
    <w:rsid w:val="00AF16FA"/>
    <w:rsid w:val="00AF245A"/>
    <w:rsid w:val="00AF2749"/>
    <w:rsid w:val="00AF2C6D"/>
    <w:rsid w:val="00AF4AB1"/>
    <w:rsid w:val="00AF6B24"/>
    <w:rsid w:val="00B02945"/>
    <w:rsid w:val="00B03305"/>
    <w:rsid w:val="00B03597"/>
    <w:rsid w:val="00B04D96"/>
    <w:rsid w:val="00B0591B"/>
    <w:rsid w:val="00B06F22"/>
    <w:rsid w:val="00B07413"/>
    <w:rsid w:val="00B076C6"/>
    <w:rsid w:val="00B1039D"/>
    <w:rsid w:val="00B1073A"/>
    <w:rsid w:val="00B11505"/>
    <w:rsid w:val="00B12E5D"/>
    <w:rsid w:val="00B13331"/>
    <w:rsid w:val="00B13713"/>
    <w:rsid w:val="00B145AE"/>
    <w:rsid w:val="00B15827"/>
    <w:rsid w:val="00B15998"/>
    <w:rsid w:val="00B17126"/>
    <w:rsid w:val="00B20594"/>
    <w:rsid w:val="00B24FFE"/>
    <w:rsid w:val="00B2521D"/>
    <w:rsid w:val="00B258BB"/>
    <w:rsid w:val="00B25C51"/>
    <w:rsid w:val="00B25F63"/>
    <w:rsid w:val="00B31E65"/>
    <w:rsid w:val="00B320A2"/>
    <w:rsid w:val="00B34D40"/>
    <w:rsid w:val="00B357DE"/>
    <w:rsid w:val="00B36BE3"/>
    <w:rsid w:val="00B3728C"/>
    <w:rsid w:val="00B3798E"/>
    <w:rsid w:val="00B41E55"/>
    <w:rsid w:val="00B41F2C"/>
    <w:rsid w:val="00B42923"/>
    <w:rsid w:val="00B431E7"/>
    <w:rsid w:val="00B4321F"/>
    <w:rsid w:val="00B43444"/>
    <w:rsid w:val="00B46FE1"/>
    <w:rsid w:val="00B47938"/>
    <w:rsid w:val="00B50603"/>
    <w:rsid w:val="00B5221D"/>
    <w:rsid w:val="00B53D3B"/>
    <w:rsid w:val="00B53FE0"/>
    <w:rsid w:val="00B55876"/>
    <w:rsid w:val="00B57359"/>
    <w:rsid w:val="00B577CE"/>
    <w:rsid w:val="00B607A7"/>
    <w:rsid w:val="00B6082A"/>
    <w:rsid w:val="00B60F2E"/>
    <w:rsid w:val="00B63D04"/>
    <w:rsid w:val="00B64800"/>
    <w:rsid w:val="00B66361"/>
    <w:rsid w:val="00B66D06"/>
    <w:rsid w:val="00B67EF4"/>
    <w:rsid w:val="00B70372"/>
    <w:rsid w:val="00B7071E"/>
    <w:rsid w:val="00B70D58"/>
    <w:rsid w:val="00B72AC8"/>
    <w:rsid w:val="00B72C2A"/>
    <w:rsid w:val="00B73947"/>
    <w:rsid w:val="00B741EF"/>
    <w:rsid w:val="00B74784"/>
    <w:rsid w:val="00B748C8"/>
    <w:rsid w:val="00B74CC1"/>
    <w:rsid w:val="00B77747"/>
    <w:rsid w:val="00B77989"/>
    <w:rsid w:val="00B80357"/>
    <w:rsid w:val="00B8074A"/>
    <w:rsid w:val="00B81624"/>
    <w:rsid w:val="00B82814"/>
    <w:rsid w:val="00B82DFB"/>
    <w:rsid w:val="00B83330"/>
    <w:rsid w:val="00B8410E"/>
    <w:rsid w:val="00B85951"/>
    <w:rsid w:val="00B85E85"/>
    <w:rsid w:val="00B87008"/>
    <w:rsid w:val="00B87EF3"/>
    <w:rsid w:val="00B91267"/>
    <w:rsid w:val="00B9154A"/>
    <w:rsid w:val="00B917AC"/>
    <w:rsid w:val="00B9268B"/>
    <w:rsid w:val="00B92835"/>
    <w:rsid w:val="00B93464"/>
    <w:rsid w:val="00B94CDD"/>
    <w:rsid w:val="00B96108"/>
    <w:rsid w:val="00B96AE9"/>
    <w:rsid w:val="00BA18FB"/>
    <w:rsid w:val="00BA1A2F"/>
    <w:rsid w:val="00BA3978"/>
    <w:rsid w:val="00BA3ACC"/>
    <w:rsid w:val="00BA4324"/>
    <w:rsid w:val="00BA4398"/>
    <w:rsid w:val="00BA464E"/>
    <w:rsid w:val="00BA6AB7"/>
    <w:rsid w:val="00BA770F"/>
    <w:rsid w:val="00BB0FA2"/>
    <w:rsid w:val="00BB3545"/>
    <w:rsid w:val="00BB42F4"/>
    <w:rsid w:val="00BB446E"/>
    <w:rsid w:val="00BB5DED"/>
    <w:rsid w:val="00BB5DFC"/>
    <w:rsid w:val="00BB5ED1"/>
    <w:rsid w:val="00BB5EED"/>
    <w:rsid w:val="00BB6572"/>
    <w:rsid w:val="00BB67E3"/>
    <w:rsid w:val="00BB6A00"/>
    <w:rsid w:val="00BB6F44"/>
    <w:rsid w:val="00BB7B70"/>
    <w:rsid w:val="00BC0575"/>
    <w:rsid w:val="00BC0AFF"/>
    <w:rsid w:val="00BC1A40"/>
    <w:rsid w:val="00BC4BFF"/>
    <w:rsid w:val="00BC6F78"/>
    <w:rsid w:val="00BC77B9"/>
    <w:rsid w:val="00BC7C3B"/>
    <w:rsid w:val="00BD0266"/>
    <w:rsid w:val="00BD1AA7"/>
    <w:rsid w:val="00BD22D7"/>
    <w:rsid w:val="00BD26E5"/>
    <w:rsid w:val="00BD279D"/>
    <w:rsid w:val="00BD3B6F"/>
    <w:rsid w:val="00BD4353"/>
    <w:rsid w:val="00BD553B"/>
    <w:rsid w:val="00BD68AD"/>
    <w:rsid w:val="00BE0D42"/>
    <w:rsid w:val="00BE1BC6"/>
    <w:rsid w:val="00BE295E"/>
    <w:rsid w:val="00BE2ACE"/>
    <w:rsid w:val="00BE4331"/>
    <w:rsid w:val="00BE4AE1"/>
    <w:rsid w:val="00BE4DF7"/>
    <w:rsid w:val="00BE4EBF"/>
    <w:rsid w:val="00BF2FC1"/>
    <w:rsid w:val="00BF3228"/>
    <w:rsid w:val="00BF35E4"/>
    <w:rsid w:val="00BF3A54"/>
    <w:rsid w:val="00BF48BB"/>
    <w:rsid w:val="00BF578C"/>
    <w:rsid w:val="00C00A36"/>
    <w:rsid w:val="00C01697"/>
    <w:rsid w:val="00C02973"/>
    <w:rsid w:val="00C03CE4"/>
    <w:rsid w:val="00C04780"/>
    <w:rsid w:val="00C0604E"/>
    <w:rsid w:val="00C0610D"/>
    <w:rsid w:val="00C07DA6"/>
    <w:rsid w:val="00C10B49"/>
    <w:rsid w:val="00C11784"/>
    <w:rsid w:val="00C1272D"/>
    <w:rsid w:val="00C12BA8"/>
    <w:rsid w:val="00C134E5"/>
    <w:rsid w:val="00C13E38"/>
    <w:rsid w:val="00C14583"/>
    <w:rsid w:val="00C15A77"/>
    <w:rsid w:val="00C170C7"/>
    <w:rsid w:val="00C21214"/>
    <w:rsid w:val="00C21836"/>
    <w:rsid w:val="00C21EB1"/>
    <w:rsid w:val="00C221AD"/>
    <w:rsid w:val="00C229AB"/>
    <w:rsid w:val="00C22D7D"/>
    <w:rsid w:val="00C23EFC"/>
    <w:rsid w:val="00C2495E"/>
    <w:rsid w:val="00C24AE1"/>
    <w:rsid w:val="00C278F6"/>
    <w:rsid w:val="00C27C06"/>
    <w:rsid w:val="00C30750"/>
    <w:rsid w:val="00C30799"/>
    <w:rsid w:val="00C31593"/>
    <w:rsid w:val="00C31C12"/>
    <w:rsid w:val="00C31D03"/>
    <w:rsid w:val="00C3241C"/>
    <w:rsid w:val="00C3259D"/>
    <w:rsid w:val="00C32906"/>
    <w:rsid w:val="00C33937"/>
    <w:rsid w:val="00C370CE"/>
    <w:rsid w:val="00C37922"/>
    <w:rsid w:val="00C3798B"/>
    <w:rsid w:val="00C37BFD"/>
    <w:rsid w:val="00C37C33"/>
    <w:rsid w:val="00C407CB"/>
    <w:rsid w:val="00C415C3"/>
    <w:rsid w:val="00C431DE"/>
    <w:rsid w:val="00C43823"/>
    <w:rsid w:val="00C43B70"/>
    <w:rsid w:val="00C445BA"/>
    <w:rsid w:val="00C4486A"/>
    <w:rsid w:val="00C44BD4"/>
    <w:rsid w:val="00C4620A"/>
    <w:rsid w:val="00C46FB5"/>
    <w:rsid w:val="00C47813"/>
    <w:rsid w:val="00C47DAD"/>
    <w:rsid w:val="00C52011"/>
    <w:rsid w:val="00C52F14"/>
    <w:rsid w:val="00C54531"/>
    <w:rsid w:val="00C54973"/>
    <w:rsid w:val="00C550B4"/>
    <w:rsid w:val="00C56FC4"/>
    <w:rsid w:val="00C6009C"/>
    <w:rsid w:val="00C6077B"/>
    <w:rsid w:val="00C6289F"/>
    <w:rsid w:val="00C6372A"/>
    <w:rsid w:val="00C63945"/>
    <w:rsid w:val="00C63F3D"/>
    <w:rsid w:val="00C64EB3"/>
    <w:rsid w:val="00C6571B"/>
    <w:rsid w:val="00C658A3"/>
    <w:rsid w:val="00C66AE8"/>
    <w:rsid w:val="00C673EE"/>
    <w:rsid w:val="00C713E0"/>
    <w:rsid w:val="00C75C06"/>
    <w:rsid w:val="00C77101"/>
    <w:rsid w:val="00C80598"/>
    <w:rsid w:val="00C83E4E"/>
    <w:rsid w:val="00C84595"/>
    <w:rsid w:val="00C846B7"/>
    <w:rsid w:val="00C84772"/>
    <w:rsid w:val="00C85AD4"/>
    <w:rsid w:val="00C85AEF"/>
    <w:rsid w:val="00C87FB8"/>
    <w:rsid w:val="00C91BF1"/>
    <w:rsid w:val="00C9231A"/>
    <w:rsid w:val="00C93980"/>
    <w:rsid w:val="00C93FFD"/>
    <w:rsid w:val="00C94DD9"/>
    <w:rsid w:val="00C95985"/>
    <w:rsid w:val="00C95AD0"/>
    <w:rsid w:val="00C95DE0"/>
    <w:rsid w:val="00C96EAE"/>
    <w:rsid w:val="00C9780B"/>
    <w:rsid w:val="00CA0861"/>
    <w:rsid w:val="00CA0AD5"/>
    <w:rsid w:val="00CA1341"/>
    <w:rsid w:val="00CA1542"/>
    <w:rsid w:val="00CA2EA4"/>
    <w:rsid w:val="00CA39BC"/>
    <w:rsid w:val="00CA48B9"/>
    <w:rsid w:val="00CA659E"/>
    <w:rsid w:val="00CA6CF7"/>
    <w:rsid w:val="00CA7D10"/>
    <w:rsid w:val="00CB1493"/>
    <w:rsid w:val="00CB22AC"/>
    <w:rsid w:val="00CB2445"/>
    <w:rsid w:val="00CB2A1B"/>
    <w:rsid w:val="00CB3708"/>
    <w:rsid w:val="00CB67D6"/>
    <w:rsid w:val="00CB6B5C"/>
    <w:rsid w:val="00CB7D85"/>
    <w:rsid w:val="00CC0D43"/>
    <w:rsid w:val="00CC0F60"/>
    <w:rsid w:val="00CC0F9D"/>
    <w:rsid w:val="00CC30BB"/>
    <w:rsid w:val="00CC4BBA"/>
    <w:rsid w:val="00CC4C90"/>
    <w:rsid w:val="00CC5026"/>
    <w:rsid w:val="00CC61D1"/>
    <w:rsid w:val="00CC6FE3"/>
    <w:rsid w:val="00CC7307"/>
    <w:rsid w:val="00CD09BB"/>
    <w:rsid w:val="00CD1E49"/>
    <w:rsid w:val="00CD2478"/>
    <w:rsid w:val="00CD46E8"/>
    <w:rsid w:val="00CD541D"/>
    <w:rsid w:val="00CD54CA"/>
    <w:rsid w:val="00CD5A73"/>
    <w:rsid w:val="00CD5B82"/>
    <w:rsid w:val="00CD5FFD"/>
    <w:rsid w:val="00CE22D1"/>
    <w:rsid w:val="00CE2813"/>
    <w:rsid w:val="00CE2D3C"/>
    <w:rsid w:val="00CE3A48"/>
    <w:rsid w:val="00CE4346"/>
    <w:rsid w:val="00CE4BD8"/>
    <w:rsid w:val="00CE6B95"/>
    <w:rsid w:val="00CF0AC2"/>
    <w:rsid w:val="00CF0EE8"/>
    <w:rsid w:val="00CF0FB9"/>
    <w:rsid w:val="00CF1004"/>
    <w:rsid w:val="00CF18C6"/>
    <w:rsid w:val="00CF2E67"/>
    <w:rsid w:val="00CF2F83"/>
    <w:rsid w:val="00CF371A"/>
    <w:rsid w:val="00CF39F5"/>
    <w:rsid w:val="00CF4400"/>
    <w:rsid w:val="00CF48DA"/>
    <w:rsid w:val="00CF5459"/>
    <w:rsid w:val="00CF5DF9"/>
    <w:rsid w:val="00CF6C08"/>
    <w:rsid w:val="00CF7555"/>
    <w:rsid w:val="00CF78D1"/>
    <w:rsid w:val="00D00CBE"/>
    <w:rsid w:val="00D0129B"/>
    <w:rsid w:val="00D021F5"/>
    <w:rsid w:val="00D03529"/>
    <w:rsid w:val="00D03772"/>
    <w:rsid w:val="00D06822"/>
    <w:rsid w:val="00D074A6"/>
    <w:rsid w:val="00D11292"/>
    <w:rsid w:val="00D11584"/>
    <w:rsid w:val="00D11D0F"/>
    <w:rsid w:val="00D1245B"/>
    <w:rsid w:val="00D12758"/>
    <w:rsid w:val="00D12E0D"/>
    <w:rsid w:val="00D12FF1"/>
    <w:rsid w:val="00D13442"/>
    <w:rsid w:val="00D20C77"/>
    <w:rsid w:val="00D247A9"/>
    <w:rsid w:val="00D24F24"/>
    <w:rsid w:val="00D25838"/>
    <w:rsid w:val="00D25A27"/>
    <w:rsid w:val="00D267A7"/>
    <w:rsid w:val="00D2728E"/>
    <w:rsid w:val="00D272AC"/>
    <w:rsid w:val="00D27531"/>
    <w:rsid w:val="00D3014B"/>
    <w:rsid w:val="00D3098F"/>
    <w:rsid w:val="00D319D8"/>
    <w:rsid w:val="00D31DA7"/>
    <w:rsid w:val="00D3301C"/>
    <w:rsid w:val="00D33A44"/>
    <w:rsid w:val="00D33D44"/>
    <w:rsid w:val="00D34D0D"/>
    <w:rsid w:val="00D35552"/>
    <w:rsid w:val="00D4009D"/>
    <w:rsid w:val="00D43645"/>
    <w:rsid w:val="00D43BC2"/>
    <w:rsid w:val="00D449E6"/>
    <w:rsid w:val="00D474A4"/>
    <w:rsid w:val="00D5014E"/>
    <w:rsid w:val="00D5179F"/>
    <w:rsid w:val="00D5187B"/>
    <w:rsid w:val="00D51C49"/>
    <w:rsid w:val="00D52963"/>
    <w:rsid w:val="00D52C8F"/>
    <w:rsid w:val="00D5322B"/>
    <w:rsid w:val="00D53BE5"/>
    <w:rsid w:val="00D54B01"/>
    <w:rsid w:val="00D56944"/>
    <w:rsid w:val="00D578E1"/>
    <w:rsid w:val="00D601A5"/>
    <w:rsid w:val="00D60341"/>
    <w:rsid w:val="00D6072F"/>
    <w:rsid w:val="00D614D1"/>
    <w:rsid w:val="00D636A0"/>
    <w:rsid w:val="00D6397C"/>
    <w:rsid w:val="00D641A9"/>
    <w:rsid w:val="00D64C79"/>
    <w:rsid w:val="00D657B0"/>
    <w:rsid w:val="00D658D9"/>
    <w:rsid w:val="00D66539"/>
    <w:rsid w:val="00D67C3A"/>
    <w:rsid w:val="00D702D9"/>
    <w:rsid w:val="00D70AEF"/>
    <w:rsid w:val="00D70ED9"/>
    <w:rsid w:val="00D73A30"/>
    <w:rsid w:val="00D753B0"/>
    <w:rsid w:val="00D75D0A"/>
    <w:rsid w:val="00D761E5"/>
    <w:rsid w:val="00D76568"/>
    <w:rsid w:val="00D777F2"/>
    <w:rsid w:val="00D81477"/>
    <w:rsid w:val="00D816F4"/>
    <w:rsid w:val="00D81D27"/>
    <w:rsid w:val="00D82004"/>
    <w:rsid w:val="00D846B7"/>
    <w:rsid w:val="00D84A0B"/>
    <w:rsid w:val="00D85ABD"/>
    <w:rsid w:val="00D86D32"/>
    <w:rsid w:val="00D86D5B"/>
    <w:rsid w:val="00D86DB4"/>
    <w:rsid w:val="00D908E8"/>
    <w:rsid w:val="00D91C64"/>
    <w:rsid w:val="00D922FD"/>
    <w:rsid w:val="00D945E7"/>
    <w:rsid w:val="00D962D7"/>
    <w:rsid w:val="00DA0F45"/>
    <w:rsid w:val="00DA2ED0"/>
    <w:rsid w:val="00DA33CA"/>
    <w:rsid w:val="00DA4FF4"/>
    <w:rsid w:val="00DA6151"/>
    <w:rsid w:val="00DB0061"/>
    <w:rsid w:val="00DB1DC4"/>
    <w:rsid w:val="00DB27B1"/>
    <w:rsid w:val="00DB37FA"/>
    <w:rsid w:val="00DB3996"/>
    <w:rsid w:val="00DB4464"/>
    <w:rsid w:val="00DB4EB3"/>
    <w:rsid w:val="00DB5C38"/>
    <w:rsid w:val="00DB72BB"/>
    <w:rsid w:val="00DC04EE"/>
    <w:rsid w:val="00DC2EB6"/>
    <w:rsid w:val="00DC2EEA"/>
    <w:rsid w:val="00DC353E"/>
    <w:rsid w:val="00DC4F86"/>
    <w:rsid w:val="00DC7249"/>
    <w:rsid w:val="00DC759F"/>
    <w:rsid w:val="00DC7D1C"/>
    <w:rsid w:val="00DD3515"/>
    <w:rsid w:val="00DD5152"/>
    <w:rsid w:val="00DD5802"/>
    <w:rsid w:val="00DD68DE"/>
    <w:rsid w:val="00DD6A6A"/>
    <w:rsid w:val="00DD6FB0"/>
    <w:rsid w:val="00DD7656"/>
    <w:rsid w:val="00DE0081"/>
    <w:rsid w:val="00DE020B"/>
    <w:rsid w:val="00DE0778"/>
    <w:rsid w:val="00DE16FB"/>
    <w:rsid w:val="00DE2C27"/>
    <w:rsid w:val="00DE3B24"/>
    <w:rsid w:val="00DE442D"/>
    <w:rsid w:val="00DE4CC3"/>
    <w:rsid w:val="00DE5821"/>
    <w:rsid w:val="00DE5F2E"/>
    <w:rsid w:val="00DE6D0D"/>
    <w:rsid w:val="00DE7AD8"/>
    <w:rsid w:val="00DF0B1B"/>
    <w:rsid w:val="00DF1945"/>
    <w:rsid w:val="00DF2771"/>
    <w:rsid w:val="00DF28B4"/>
    <w:rsid w:val="00DF2A7C"/>
    <w:rsid w:val="00DF445B"/>
    <w:rsid w:val="00DF4482"/>
    <w:rsid w:val="00DF46D4"/>
    <w:rsid w:val="00DF4CA0"/>
    <w:rsid w:val="00DF5A95"/>
    <w:rsid w:val="00DF60E1"/>
    <w:rsid w:val="00DF7072"/>
    <w:rsid w:val="00DF732D"/>
    <w:rsid w:val="00E015DE"/>
    <w:rsid w:val="00E019E7"/>
    <w:rsid w:val="00E0306F"/>
    <w:rsid w:val="00E0320A"/>
    <w:rsid w:val="00E032FA"/>
    <w:rsid w:val="00E03BE6"/>
    <w:rsid w:val="00E03E60"/>
    <w:rsid w:val="00E049E5"/>
    <w:rsid w:val="00E04AC4"/>
    <w:rsid w:val="00E05F12"/>
    <w:rsid w:val="00E065E1"/>
    <w:rsid w:val="00E0667F"/>
    <w:rsid w:val="00E06E07"/>
    <w:rsid w:val="00E076D1"/>
    <w:rsid w:val="00E079D9"/>
    <w:rsid w:val="00E07C80"/>
    <w:rsid w:val="00E07CA8"/>
    <w:rsid w:val="00E11717"/>
    <w:rsid w:val="00E1172C"/>
    <w:rsid w:val="00E12E2B"/>
    <w:rsid w:val="00E13909"/>
    <w:rsid w:val="00E1410B"/>
    <w:rsid w:val="00E1461F"/>
    <w:rsid w:val="00E1470F"/>
    <w:rsid w:val="00E159F8"/>
    <w:rsid w:val="00E16279"/>
    <w:rsid w:val="00E1775B"/>
    <w:rsid w:val="00E204AE"/>
    <w:rsid w:val="00E20840"/>
    <w:rsid w:val="00E22029"/>
    <w:rsid w:val="00E23489"/>
    <w:rsid w:val="00E23847"/>
    <w:rsid w:val="00E23A56"/>
    <w:rsid w:val="00E23CBC"/>
    <w:rsid w:val="00E24619"/>
    <w:rsid w:val="00E272B3"/>
    <w:rsid w:val="00E27DE0"/>
    <w:rsid w:val="00E30184"/>
    <w:rsid w:val="00E30B1E"/>
    <w:rsid w:val="00E30E01"/>
    <w:rsid w:val="00E3362F"/>
    <w:rsid w:val="00E33D57"/>
    <w:rsid w:val="00E34B09"/>
    <w:rsid w:val="00E34F66"/>
    <w:rsid w:val="00E36357"/>
    <w:rsid w:val="00E41226"/>
    <w:rsid w:val="00E41C36"/>
    <w:rsid w:val="00E42DDA"/>
    <w:rsid w:val="00E4306D"/>
    <w:rsid w:val="00E443F2"/>
    <w:rsid w:val="00E447BF"/>
    <w:rsid w:val="00E460AD"/>
    <w:rsid w:val="00E47AB2"/>
    <w:rsid w:val="00E50569"/>
    <w:rsid w:val="00E53989"/>
    <w:rsid w:val="00E55AB3"/>
    <w:rsid w:val="00E56320"/>
    <w:rsid w:val="00E56D41"/>
    <w:rsid w:val="00E6022A"/>
    <w:rsid w:val="00E6151D"/>
    <w:rsid w:val="00E61D50"/>
    <w:rsid w:val="00E62EE0"/>
    <w:rsid w:val="00E632B3"/>
    <w:rsid w:val="00E64A89"/>
    <w:rsid w:val="00E6512E"/>
    <w:rsid w:val="00E65A13"/>
    <w:rsid w:val="00E65E8A"/>
    <w:rsid w:val="00E66ED7"/>
    <w:rsid w:val="00E67FED"/>
    <w:rsid w:val="00E704B9"/>
    <w:rsid w:val="00E70DDF"/>
    <w:rsid w:val="00E743C8"/>
    <w:rsid w:val="00E74E7F"/>
    <w:rsid w:val="00E762D7"/>
    <w:rsid w:val="00E7631E"/>
    <w:rsid w:val="00E803B9"/>
    <w:rsid w:val="00E805BE"/>
    <w:rsid w:val="00E8064D"/>
    <w:rsid w:val="00E80AA2"/>
    <w:rsid w:val="00E846A5"/>
    <w:rsid w:val="00E9098F"/>
    <w:rsid w:val="00E90A16"/>
    <w:rsid w:val="00E924C6"/>
    <w:rsid w:val="00E92DB7"/>
    <w:rsid w:val="00E9318C"/>
    <w:rsid w:val="00E939F3"/>
    <w:rsid w:val="00E9406A"/>
    <w:rsid w:val="00E94950"/>
    <w:rsid w:val="00E9497F"/>
    <w:rsid w:val="00E94E02"/>
    <w:rsid w:val="00E95940"/>
    <w:rsid w:val="00E97F23"/>
    <w:rsid w:val="00EA00C6"/>
    <w:rsid w:val="00EA0E3C"/>
    <w:rsid w:val="00EA15FE"/>
    <w:rsid w:val="00EA3DDD"/>
    <w:rsid w:val="00EA4F45"/>
    <w:rsid w:val="00EA5140"/>
    <w:rsid w:val="00EA67AC"/>
    <w:rsid w:val="00EA69D9"/>
    <w:rsid w:val="00EA76BB"/>
    <w:rsid w:val="00EB0557"/>
    <w:rsid w:val="00EB0C7C"/>
    <w:rsid w:val="00EB2C78"/>
    <w:rsid w:val="00EB3FE7"/>
    <w:rsid w:val="00EB7316"/>
    <w:rsid w:val="00EC07FC"/>
    <w:rsid w:val="00EC11EB"/>
    <w:rsid w:val="00EC1F00"/>
    <w:rsid w:val="00EC1FCC"/>
    <w:rsid w:val="00EC2388"/>
    <w:rsid w:val="00EC3266"/>
    <w:rsid w:val="00EC485C"/>
    <w:rsid w:val="00EC5431"/>
    <w:rsid w:val="00EC54B9"/>
    <w:rsid w:val="00EC6BC2"/>
    <w:rsid w:val="00ED025E"/>
    <w:rsid w:val="00ED1BD8"/>
    <w:rsid w:val="00ED3A05"/>
    <w:rsid w:val="00ED3D47"/>
    <w:rsid w:val="00ED5361"/>
    <w:rsid w:val="00ED688B"/>
    <w:rsid w:val="00ED7016"/>
    <w:rsid w:val="00EE0998"/>
    <w:rsid w:val="00EE1397"/>
    <w:rsid w:val="00EE2AE4"/>
    <w:rsid w:val="00EE4807"/>
    <w:rsid w:val="00EE5E0B"/>
    <w:rsid w:val="00EE6A83"/>
    <w:rsid w:val="00EE782F"/>
    <w:rsid w:val="00EE7D7C"/>
    <w:rsid w:val="00EE7FCF"/>
    <w:rsid w:val="00EF09AA"/>
    <w:rsid w:val="00EF185A"/>
    <w:rsid w:val="00EF1898"/>
    <w:rsid w:val="00EF1E78"/>
    <w:rsid w:val="00EF27D7"/>
    <w:rsid w:val="00EF3E32"/>
    <w:rsid w:val="00EF44FB"/>
    <w:rsid w:val="00EF4A2D"/>
    <w:rsid w:val="00EF57E9"/>
    <w:rsid w:val="00EF63D6"/>
    <w:rsid w:val="00EF6497"/>
    <w:rsid w:val="00EF6D3F"/>
    <w:rsid w:val="00EF7CCC"/>
    <w:rsid w:val="00F0215C"/>
    <w:rsid w:val="00F022B3"/>
    <w:rsid w:val="00F0256A"/>
    <w:rsid w:val="00F02E5B"/>
    <w:rsid w:val="00F02F25"/>
    <w:rsid w:val="00F03803"/>
    <w:rsid w:val="00F03BFD"/>
    <w:rsid w:val="00F0592F"/>
    <w:rsid w:val="00F10D76"/>
    <w:rsid w:val="00F1278B"/>
    <w:rsid w:val="00F14428"/>
    <w:rsid w:val="00F14A01"/>
    <w:rsid w:val="00F14CC2"/>
    <w:rsid w:val="00F14FE7"/>
    <w:rsid w:val="00F172ED"/>
    <w:rsid w:val="00F20028"/>
    <w:rsid w:val="00F20436"/>
    <w:rsid w:val="00F2100A"/>
    <w:rsid w:val="00F2175B"/>
    <w:rsid w:val="00F21CC1"/>
    <w:rsid w:val="00F25D98"/>
    <w:rsid w:val="00F26950"/>
    <w:rsid w:val="00F26A48"/>
    <w:rsid w:val="00F26C68"/>
    <w:rsid w:val="00F26FD1"/>
    <w:rsid w:val="00F300FB"/>
    <w:rsid w:val="00F3197A"/>
    <w:rsid w:val="00F330D5"/>
    <w:rsid w:val="00F34816"/>
    <w:rsid w:val="00F3568F"/>
    <w:rsid w:val="00F36B73"/>
    <w:rsid w:val="00F37935"/>
    <w:rsid w:val="00F4124E"/>
    <w:rsid w:val="00F42B62"/>
    <w:rsid w:val="00F432E2"/>
    <w:rsid w:val="00F44EEE"/>
    <w:rsid w:val="00F46628"/>
    <w:rsid w:val="00F46E4E"/>
    <w:rsid w:val="00F4783B"/>
    <w:rsid w:val="00F52322"/>
    <w:rsid w:val="00F5310D"/>
    <w:rsid w:val="00F53151"/>
    <w:rsid w:val="00F538AC"/>
    <w:rsid w:val="00F56456"/>
    <w:rsid w:val="00F5743B"/>
    <w:rsid w:val="00F600A4"/>
    <w:rsid w:val="00F603E7"/>
    <w:rsid w:val="00F60FA0"/>
    <w:rsid w:val="00F61EA0"/>
    <w:rsid w:val="00F646E0"/>
    <w:rsid w:val="00F648AA"/>
    <w:rsid w:val="00F648E3"/>
    <w:rsid w:val="00F649DA"/>
    <w:rsid w:val="00F65954"/>
    <w:rsid w:val="00F659DE"/>
    <w:rsid w:val="00F65F46"/>
    <w:rsid w:val="00F662C1"/>
    <w:rsid w:val="00F6681B"/>
    <w:rsid w:val="00F66944"/>
    <w:rsid w:val="00F66DD4"/>
    <w:rsid w:val="00F6706B"/>
    <w:rsid w:val="00F702CC"/>
    <w:rsid w:val="00F70C18"/>
    <w:rsid w:val="00F70E8E"/>
    <w:rsid w:val="00F71352"/>
    <w:rsid w:val="00F7144A"/>
    <w:rsid w:val="00F71909"/>
    <w:rsid w:val="00F71A8C"/>
    <w:rsid w:val="00F741A3"/>
    <w:rsid w:val="00F75E8B"/>
    <w:rsid w:val="00F7680F"/>
    <w:rsid w:val="00F775E0"/>
    <w:rsid w:val="00F80661"/>
    <w:rsid w:val="00F81E38"/>
    <w:rsid w:val="00F831EE"/>
    <w:rsid w:val="00F83603"/>
    <w:rsid w:val="00F83983"/>
    <w:rsid w:val="00F843C8"/>
    <w:rsid w:val="00F844D6"/>
    <w:rsid w:val="00F85D1D"/>
    <w:rsid w:val="00F86788"/>
    <w:rsid w:val="00F87255"/>
    <w:rsid w:val="00F9218E"/>
    <w:rsid w:val="00F92DAA"/>
    <w:rsid w:val="00F94726"/>
    <w:rsid w:val="00F962AA"/>
    <w:rsid w:val="00F96B26"/>
    <w:rsid w:val="00F96D91"/>
    <w:rsid w:val="00F96F1D"/>
    <w:rsid w:val="00FA20ED"/>
    <w:rsid w:val="00FA359F"/>
    <w:rsid w:val="00FA50DC"/>
    <w:rsid w:val="00FA5E47"/>
    <w:rsid w:val="00FA71EC"/>
    <w:rsid w:val="00FA7612"/>
    <w:rsid w:val="00FA78E8"/>
    <w:rsid w:val="00FA7DBE"/>
    <w:rsid w:val="00FB01A9"/>
    <w:rsid w:val="00FB0386"/>
    <w:rsid w:val="00FB03FE"/>
    <w:rsid w:val="00FB0B4A"/>
    <w:rsid w:val="00FB17B4"/>
    <w:rsid w:val="00FB3CCC"/>
    <w:rsid w:val="00FB402F"/>
    <w:rsid w:val="00FB5F9D"/>
    <w:rsid w:val="00FB6386"/>
    <w:rsid w:val="00FB641F"/>
    <w:rsid w:val="00FB7367"/>
    <w:rsid w:val="00FB73A9"/>
    <w:rsid w:val="00FB7BA8"/>
    <w:rsid w:val="00FC07A4"/>
    <w:rsid w:val="00FC12E2"/>
    <w:rsid w:val="00FC164F"/>
    <w:rsid w:val="00FC1B56"/>
    <w:rsid w:val="00FC4B4B"/>
    <w:rsid w:val="00FC569D"/>
    <w:rsid w:val="00FC65A9"/>
    <w:rsid w:val="00FC6797"/>
    <w:rsid w:val="00FC6BF7"/>
    <w:rsid w:val="00FD0C4D"/>
    <w:rsid w:val="00FD3031"/>
    <w:rsid w:val="00FD4014"/>
    <w:rsid w:val="00FD51E8"/>
    <w:rsid w:val="00FD56CA"/>
    <w:rsid w:val="00FD5BF8"/>
    <w:rsid w:val="00FD5D86"/>
    <w:rsid w:val="00FD7944"/>
    <w:rsid w:val="00FD7EBA"/>
    <w:rsid w:val="00FE055A"/>
    <w:rsid w:val="00FE09EE"/>
    <w:rsid w:val="00FE0C95"/>
    <w:rsid w:val="00FE16E1"/>
    <w:rsid w:val="00FE1744"/>
    <w:rsid w:val="00FE1C07"/>
    <w:rsid w:val="00FE2275"/>
    <w:rsid w:val="00FE2854"/>
    <w:rsid w:val="00FE2B24"/>
    <w:rsid w:val="00FE3370"/>
    <w:rsid w:val="00FE3EB3"/>
    <w:rsid w:val="00FE5FED"/>
    <w:rsid w:val="00FE6C48"/>
    <w:rsid w:val="00FE7A8C"/>
    <w:rsid w:val="00FF26D9"/>
    <w:rsid w:val="00FF278D"/>
    <w:rsid w:val="00FF5295"/>
    <w:rsid w:val="00FF6434"/>
    <w:rsid w:val="00FF7BBA"/>
    <w:rsid w:val="0B4A1DED"/>
    <w:rsid w:val="1AE5ACE7"/>
    <w:rsid w:val="24338987"/>
    <w:rsid w:val="26F3F231"/>
    <w:rsid w:val="347861CE"/>
    <w:rsid w:val="3DF39942"/>
    <w:rsid w:val="3EEDEEDD"/>
    <w:rsid w:val="597B463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439D6DD-AD9A-0E44-85C6-DE4398009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6F4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6D7FFB"/>
    <w:pPr>
      <w:spacing w:after="200"/>
    </w:pPr>
    <w:rPr>
      <w:rFonts w:ascii="Aptos" w:eastAsia="Aptos" w:hAnsi="Aptos"/>
      <w:i/>
      <w:iCs/>
      <w:color w:val="0E2841"/>
      <w:kern w:val="2"/>
      <w:sz w:val="18"/>
      <w:szCs w:val="18"/>
      <w:lang w:val="de-DE"/>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character" w:styleId="UnresolvedMention">
    <w:name w:val="Unresolved Mention"/>
    <w:basedOn w:val="DefaultParagraphFont"/>
    <w:uiPriority w:val="99"/>
    <w:semiHidden/>
    <w:unhideWhenUsed/>
    <w:rsid w:val="005E6794"/>
    <w:rPr>
      <w:color w:val="605E5C"/>
      <w:shd w:val="clear" w:color="auto" w:fill="E1DFDD"/>
    </w:rPr>
  </w:style>
  <w:style w:type="table" w:styleId="TableGrid">
    <w:name w:val="Table Grid"/>
    <w:basedOn w:val="TableNormal"/>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Normal"/>
    <w:link w:val="ListParagraphChar"/>
    <w:uiPriority w:val="34"/>
    <w:qFormat/>
    <w:rsid w:val="00AA5006"/>
    <w:pPr>
      <w:ind w:leftChars="200" w:left="480"/>
    </w:pPr>
    <w:rPr>
      <w:rFonts w:eastAsia="PMingLiU"/>
    </w:rPr>
  </w:style>
  <w:style w:type="character" w:customStyle="1" w:styleId="TFChar">
    <w:name w:val="TF Char"/>
    <w:link w:val="TF"/>
    <w:rsid w:val="00AA5006"/>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AA5006"/>
    <w:rPr>
      <w:rFonts w:ascii="Times New Roman" w:eastAsia="PMingLiU" w:hAnsi="Times New Roman"/>
      <w:lang w:eastAsia="en-US"/>
    </w:rPr>
  </w:style>
  <w:style w:type="character" w:customStyle="1" w:styleId="Heading4Char">
    <w:name w:val="Heading 4 Char"/>
    <w:basedOn w:val="DefaultParagraphFont"/>
    <w:link w:val="Heading4"/>
    <w:rsid w:val="0034551D"/>
    <w:rPr>
      <w:rFonts w:ascii="Arial" w:hAnsi="Arial"/>
      <w:sz w:val="24"/>
      <w:lang w:eastAsia="en-US"/>
    </w:rPr>
  </w:style>
  <w:style w:type="character" w:customStyle="1" w:styleId="Heading1Char">
    <w:name w:val="Heading 1 Char"/>
    <w:basedOn w:val="DefaultParagraphFont"/>
    <w:link w:val="Heading1"/>
    <w:rsid w:val="00FE16E1"/>
    <w:rPr>
      <w:rFonts w:ascii="Arial" w:hAnsi="Arial"/>
      <w:sz w:val="36"/>
      <w:lang w:eastAsia="en-US"/>
    </w:rPr>
  </w:style>
  <w:style w:type="table" w:styleId="GridTable7Colorful">
    <w:name w:val="Grid Table 7 Colorful"/>
    <w:basedOn w:val="TableNormal"/>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Date">
    <w:name w:val="Date"/>
    <w:basedOn w:val="Normal"/>
    <w:next w:val="Normal"/>
    <w:link w:val="DateChar"/>
    <w:rsid w:val="00DC2EB6"/>
  </w:style>
  <w:style w:type="character" w:customStyle="1" w:styleId="DateChar">
    <w:name w:val="Date Char"/>
    <w:basedOn w:val="DefaultParagraphFont"/>
    <w:link w:val="Date"/>
    <w:rsid w:val="00DC2EB6"/>
    <w:rPr>
      <w:rFonts w:ascii="Times New Roman" w:hAnsi="Times New Roman"/>
      <w:lang w:eastAsia="en-US"/>
    </w:rPr>
  </w:style>
  <w:style w:type="character" w:customStyle="1" w:styleId="CommentTextChar">
    <w:name w:val="Comment Text Char"/>
    <w:basedOn w:val="DefaultParagraphFont"/>
    <w:link w:val="CommentText"/>
    <w:rsid w:val="000C422A"/>
    <w:rPr>
      <w:rFonts w:ascii="Times New Roman" w:hAnsi="Times New Roman"/>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674708"/>
    <w:rPr>
      <w:rFonts w:ascii="Aptos" w:eastAsia="Aptos" w:hAnsi="Aptos"/>
      <w:i/>
      <w:iCs/>
      <w:color w:val="0E2841"/>
      <w:kern w:val="2"/>
      <w:sz w:val="18"/>
      <w:szCs w:val="18"/>
      <w:lang w:val="de-DE" w:eastAsia="en-US"/>
    </w:rPr>
  </w:style>
  <w:style w:type="character" w:customStyle="1" w:styleId="Heading3Char">
    <w:name w:val="Heading 3 Char"/>
    <w:basedOn w:val="DefaultParagraphFont"/>
    <w:link w:val="Heading3"/>
    <w:rsid w:val="007826C1"/>
    <w:rPr>
      <w:rFonts w:ascii="Arial" w:hAnsi="Arial"/>
      <w:sz w:val="28"/>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E20840"/>
    <w:rPr>
      <w:sz w:val="22"/>
      <w:szCs w:val="22"/>
    </w:rPr>
  </w:style>
  <w:style w:type="character" w:styleId="PlaceholderText">
    <w:name w:val="Placeholder Text"/>
    <w:basedOn w:val="DefaultParagraphFont"/>
    <w:uiPriority w:val="99"/>
    <w:semiHidden/>
    <w:rsid w:val="00EF57E9"/>
    <w:rPr>
      <w:color w:val="808080"/>
    </w:rPr>
  </w:style>
  <w:style w:type="paragraph" w:styleId="NormalWeb">
    <w:name w:val="Normal (Web)"/>
    <w:basedOn w:val="Normal"/>
    <w:uiPriority w:val="99"/>
    <w:unhideWhenUsed/>
    <w:rsid w:val="00E204AE"/>
    <w:pPr>
      <w:spacing w:before="100" w:beforeAutospacing="1" w:after="100" w:afterAutospacing="1"/>
    </w:pPr>
    <w:rPr>
      <w:rFonts w:ascii="SimSun" w:hAnsi="SimSun" w:cs="SimSun"/>
      <w:sz w:val="24"/>
      <w:szCs w:val="24"/>
      <w:lang w:val="en-US" w:eastAsia="zh-CN"/>
    </w:rPr>
  </w:style>
  <w:style w:type="paragraph" w:styleId="Title">
    <w:name w:val="Title"/>
    <w:basedOn w:val="Normal"/>
    <w:next w:val="Normal"/>
    <w:link w:val="TitleChar"/>
    <w:qFormat/>
    <w:rsid w:val="003212CB"/>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3212CB"/>
    <w:rPr>
      <w:rFonts w:asciiTheme="majorHAnsi" w:eastAsiaTheme="majorEastAsia" w:hAnsiTheme="majorHAnsi" w:cstheme="majorBidi"/>
      <w:b/>
      <w:bCs/>
      <w:sz w:val="32"/>
      <w:szCs w:val="32"/>
      <w:lang w:eastAsia="en-US"/>
    </w:rPr>
  </w:style>
  <w:style w:type="character" w:customStyle="1" w:styleId="B1Char1">
    <w:name w:val="B1 Char1"/>
    <w:link w:val="B1"/>
    <w:qFormat/>
    <w:rsid w:val="00FF278D"/>
    <w:rPr>
      <w:rFonts w:ascii="Times New Roman" w:hAnsi="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021F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21F5"/>
    <w:rPr>
      <w:rFonts w:ascii="Times New Roman" w:eastAsia="MS Mincho" w:hAnsi="Times New Roman"/>
    </w:rPr>
  </w:style>
  <w:style w:type="character" w:customStyle="1" w:styleId="TAHCar">
    <w:name w:val="TAH Car"/>
    <w:locked/>
    <w:rsid w:val="00D021F5"/>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9139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3550540">
      <w:bodyDiv w:val="1"/>
      <w:marLeft w:val="0"/>
      <w:marRight w:val="0"/>
      <w:marTop w:val="0"/>
      <w:marBottom w:val="0"/>
      <w:divBdr>
        <w:top w:val="none" w:sz="0" w:space="0" w:color="auto"/>
        <w:left w:val="none" w:sz="0" w:space="0" w:color="auto"/>
        <w:bottom w:val="none" w:sz="0" w:space="0" w:color="auto"/>
        <w:right w:val="none" w:sz="0" w:space="0" w:color="auto"/>
      </w:divBdr>
      <w:divsChild>
        <w:div w:id="1993949285">
          <w:marLeft w:val="0"/>
          <w:marRight w:val="0"/>
          <w:marTop w:val="0"/>
          <w:marBottom w:val="0"/>
          <w:divBdr>
            <w:top w:val="none" w:sz="0" w:space="0" w:color="auto"/>
            <w:left w:val="none" w:sz="0" w:space="0" w:color="auto"/>
            <w:bottom w:val="none" w:sz="0" w:space="0" w:color="auto"/>
            <w:right w:val="none" w:sz="0" w:space="0" w:color="auto"/>
          </w:divBdr>
        </w:div>
      </w:divsChild>
    </w:div>
    <w:div w:id="95250346">
      <w:bodyDiv w:val="1"/>
      <w:marLeft w:val="0"/>
      <w:marRight w:val="0"/>
      <w:marTop w:val="0"/>
      <w:marBottom w:val="0"/>
      <w:divBdr>
        <w:top w:val="none" w:sz="0" w:space="0" w:color="auto"/>
        <w:left w:val="none" w:sz="0" w:space="0" w:color="auto"/>
        <w:bottom w:val="none" w:sz="0" w:space="0" w:color="auto"/>
        <w:right w:val="none" w:sz="0" w:space="0" w:color="auto"/>
      </w:divBdr>
      <w:divsChild>
        <w:div w:id="864632496">
          <w:marLeft w:val="0"/>
          <w:marRight w:val="0"/>
          <w:marTop w:val="0"/>
          <w:marBottom w:val="0"/>
          <w:divBdr>
            <w:top w:val="none" w:sz="0" w:space="0" w:color="auto"/>
            <w:left w:val="none" w:sz="0" w:space="0" w:color="auto"/>
            <w:bottom w:val="none" w:sz="0" w:space="0" w:color="auto"/>
            <w:right w:val="none" w:sz="0" w:space="0" w:color="auto"/>
          </w:divBdr>
        </w:div>
      </w:divsChild>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7480786">
      <w:bodyDiv w:val="1"/>
      <w:marLeft w:val="0"/>
      <w:marRight w:val="0"/>
      <w:marTop w:val="0"/>
      <w:marBottom w:val="0"/>
      <w:divBdr>
        <w:top w:val="none" w:sz="0" w:space="0" w:color="auto"/>
        <w:left w:val="none" w:sz="0" w:space="0" w:color="auto"/>
        <w:bottom w:val="none" w:sz="0" w:space="0" w:color="auto"/>
        <w:right w:val="none" w:sz="0" w:space="0" w:color="auto"/>
      </w:divBdr>
      <w:divsChild>
        <w:div w:id="1518882625">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965207">
      <w:bodyDiv w:val="1"/>
      <w:marLeft w:val="0"/>
      <w:marRight w:val="0"/>
      <w:marTop w:val="0"/>
      <w:marBottom w:val="0"/>
      <w:divBdr>
        <w:top w:val="none" w:sz="0" w:space="0" w:color="auto"/>
        <w:left w:val="none" w:sz="0" w:space="0" w:color="auto"/>
        <w:bottom w:val="none" w:sz="0" w:space="0" w:color="auto"/>
        <w:right w:val="none" w:sz="0" w:space="0" w:color="auto"/>
      </w:divBdr>
      <w:divsChild>
        <w:div w:id="1465002951">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2831656">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89307413">
      <w:bodyDiv w:val="1"/>
      <w:marLeft w:val="0"/>
      <w:marRight w:val="0"/>
      <w:marTop w:val="0"/>
      <w:marBottom w:val="0"/>
      <w:divBdr>
        <w:top w:val="none" w:sz="0" w:space="0" w:color="auto"/>
        <w:left w:val="none" w:sz="0" w:space="0" w:color="auto"/>
        <w:bottom w:val="none" w:sz="0" w:space="0" w:color="auto"/>
        <w:right w:val="none" w:sz="0" w:space="0" w:color="auto"/>
      </w:divBdr>
      <w:divsChild>
        <w:div w:id="1055006482">
          <w:marLeft w:val="0"/>
          <w:marRight w:val="0"/>
          <w:marTop w:val="0"/>
          <w:marBottom w:val="0"/>
          <w:divBdr>
            <w:top w:val="none" w:sz="0" w:space="0" w:color="auto"/>
            <w:left w:val="none" w:sz="0" w:space="0" w:color="auto"/>
            <w:bottom w:val="none" w:sz="0" w:space="0" w:color="auto"/>
            <w:right w:val="none" w:sz="0" w:space="0" w:color="auto"/>
          </w:divBdr>
        </w:div>
      </w:divsChild>
    </w:div>
    <w:div w:id="405763370">
      <w:bodyDiv w:val="1"/>
      <w:marLeft w:val="0"/>
      <w:marRight w:val="0"/>
      <w:marTop w:val="0"/>
      <w:marBottom w:val="0"/>
      <w:divBdr>
        <w:top w:val="none" w:sz="0" w:space="0" w:color="auto"/>
        <w:left w:val="none" w:sz="0" w:space="0" w:color="auto"/>
        <w:bottom w:val="none" w:sz="0" w:space="0" w:color="auto"/>
        <w:right w:val="none" w:sz="0" w:space="0" w:color="auto"/>
      </w:divBdr>
      <w:divsChild>
        <w:div w:id="961232507">
          <w:marLeft w:val="0"/>
          <w:marRight w:val="0"/>
          <w:marTop w:val="0"/>
          <w:marBottom w:val="0"/>
          <w:divBdr>
            <w:top w:val="none" w:sz="0" w:space="0" w:color="auto"/>
            <w:left w:val="none" w:sz="0" w:space="0" w:color="auto"/>
            <w:bottom w:val="none" w:sz="0" w:space="0" w:color="auto"/>
            <w:right w:val="none" w:sz="0" w:space="0" w:color="auto"/>
          </w:divBdr>
        </w:div>
      </w:divsChild>
    </w:div>
    <w:div w:id="422074793">
      <w:bodyDiv w:val="1"/>
      <w:marLeft w:val="0"/>
      <w:marRight w:val="0"/>
      <w:marTop w:val="0"/>
      <w:marBottom w:val="0"/>
      <w:divBdr>
        <w:top w:val="none" w:sz="0" w:space="0" w:color="auto"/>
        <w:left w:val="none" w:sz="0" w:space="0" w:color="auto"/>
        <w:bottom w:val="none" w:sz="0" w:space="0" w:color="auto"/>
        <w:right w:val="none" w:sz="0" w:space="0" w:color="auto"/>
      </w:divBdr>
      <w:divsChild>
        <w:div w:id="79221114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912853">
      <w:bodyDiv w:val="1"/>
      <w:marLeft w:val="0"/>
      <w:marRight w:val="0"/>
      <w:marTop w:val="0"/>
      <w:marBottom w:val="0"/>
      <w:divBdr>
        <w:top w:val="none" w:sz="0" w:space="0" w:color="auto"/>
        <w:left w:val="none" w:sz="0" w:space="0" w:color="auto"/>
        <w:bottom w:val="none" w:sz="0" w:space="0" w:color="auto"/>
        <w:right w:val="none" w:sz="0" w:space="0" w:color="auto"/>
      </w:divBdr>
      <w:divsChild>
        <w:div w:id="2036420384">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595670712">
      <w:bodyDiv w:val="1"/>
      <w:marLeft w:val="0"/>
      <w:marRight w:val="0"/>
      <w:marTop w:val="0"/>
      <w:marBottom w:val="0"/>
      <w:divBdr>
        <w:top w:val="none" w:sz="0" w:space="0" w:color="auto"/>
        <w:left w:val="none" w:sz="0" w:space="0" w:color="auto"/>
        <w:bottom w:val="none" w:sz="0" w:space="0" w:color="auto"/>
        <w:right w:val="none" w:sz="0" w:space="0" w:color="auto"/>
      </w:divBdr>
      <w:divsChild>
        <w:div w:id="1110782643">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116917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3788">
      <w:bodyDiv w:val="1"/>
      <w:marLeft w:val="0"/>
      <w:marRight w:val="0"/>
      <w:marTop w:val="0"/>
      <w:marBottom w:val="0"/>
      <w:divBdr>
        <w:top w:val="none" w:sz="0" w:space="0" w:color="auto"/>
        <w:left w:val="none" w:sz="0" w:space="0" w:color="auto"/>
        <w:bottom w:val="none" w:sz="0" w:space="0" w:color="auto"/>
        <w:right w:val="none" w:sz="0" w:space="0" w:color="auto"/>
      </w:divBdr>
      <w:divsChild>
        <w:div w:id="1923374581">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59695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40766">
      <w:bodyDiv w:val="1"/>
      <w:marLeft w:val="0"/>
      <w:marRight w:val="0"/>
      <w:marTop w:val="0"/>
      <w:marBottom w:val="0"/>
      <w:divBdr>
        <w:top w:val="none" w:sz="0" w:space="0" w:color="auto"/>
        <w:left w:val="none" w:sz="0" w:space="0" w:color="auto"/>
        <w:bottom w:val="none" w:sz="0" w:space="0" w:color="auto"/>
        <w:right w:val="none" w:sz="0" w:space="0" w:color="auto"/>
      </w:divBdr>
      <w:divsChild>
        <w:div w:id="244843405">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8801181">
      <w:bodyDiv w:val="1"/>
      <w:marLeft w:val="0"/>
      <w:marRight w:val="0"/>
      <w:marTop w:val="0"/>
      <w:marBottom w:val="0"/>
      <w:divBdr>
        <w:top w:val="none" w:sz="0" w:space="0" w:color="auto"/>
        <w:left w:val="none" w:sz="0" w:space="0" w:color="auto"/>
        <w:bottom w:val="none" w:sz="0" w:space="0" w:color="auto"/>
        <w:right w:val="none" w:sz="0" w:space="0" w:color="auto"/>
      </w:divBdr>
      <w:divsChild>
        <w:div w:id="1182665767">
          <w:marLeft w:val="0"/>
          <w:marRight w:val="0"/>
          <w:marTop w:val="0"/>
          <w:marBottom w:val="0"/>
          <w:divBdr>
            <w:top w:val="none" w:sz="0" w:space="0" w:color="auto"/>
            <w:left w:val="none" w:sz="0" w:space="0" w:color="auto"/>
            <w:bottom w:val="none" w:sz="0" w:space="0" w:color="auto"/>
            <w:right w:val="none" w:sz="0" w:space="0" w:color="auto"/>
          </w:divBdr>
        </w:div>
      </w:divsChild>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129527">
      <w:bodyDiv w:val="1"/>
      <w:marLeft w:val="0"/>
      <w:marRight w:val="0"/>
      <w:marTop w:val="0"/>
      <w:marBottom w:val="0"/>
      <w:divBdr>
        <w:top w:val="none" w:sz="0" w:space="0" w:color="auto"/>
        <w:left w:val="none" w:sz="0" w:space="0" w:color="auto"/>
        <w:bottom w:val="none" w:sz="0" w:space="0" w:color="auto"/>
        <w:right w:val="none" w:sz="0" w:space="0" w:color="auto"/>
      </w:divBdr>
      <w:divsChild>
        <w:div w:id="1981034834">
          <w:marLeft w:val="0"/>
          <w:marRight w:val="0"/>
          <w:marTop w:val="0"/>
          <w:marBottom w:val="0"/>
          <w:divBdr>
            <w:top w:val="none" w:sz="0" w:space="0" w:color="auto"/>
            <w:left w:val="none" w:sz="0" w:space="0" w:color="auto"/>
            <w:bottom w:val="none" w:sz="0" w:space="0" w:color="auto"/>
            <w:right w:val="none" w:sz="0" w:space="0" w:color="auto"/>
          </w:divBdr>
        </w:div>
      </w:divsChild>
    </w:div>
    <w:div w:id="1088774388">
      <w:bodyDiv w:val="1"/>
      <w:marLeft w:val="0"/>
      <w:marRight w:val="0"/>
      <w:marTop w:val="0"/>
      <w:marBottom w:val="0"/>
      <w:divBdr>
        <w:top w:val="none" w:sz="0" w:space="0" w:color="auto"/>
        <w:left w:val="none" w:sz="0" w:space="0" w:color="auto"/>
        <w:bottom w:val="none" w:sz="0" w:space="0" w:color="auto"/>
        <w:right w:val="none" w:sz="0" w:space="0" w:color="auto"/>
      </w:divBdr>
      <w:divsChild>
        <w:div w:id="1065301865">
          <w:marLeft w:val="0"/>
          <w:marRight w:val="0"/>
          <w:marTop w:val="0"/>
          <w:marBottom w:val="0"/>
          <w:divBdr>
            <w:top w:val="none" w:sz="0" w:space="0" w:color="auto"/>
            <w:left w:val="none" w:sz="0" w:space="0" w:color="auto"/>
            <w:bottom w:val="none" w:sz="0" w:space="0" w:color="auto"/>
            <w:right w:val="none" w:sz="0" w:space="0" w:color="auto"/>
          </w:divBdr>
        </w:div>
      </w:divsChild>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096166">
      <w:bodyDiv w:val="1"/>
      <w:marLeft w:val="0"/>
      <w:marRight w:val="0"/>
      <w:marTop w:val="0"/>
      <w:marBottom w:val="0"/>
      <w:divBdr>
        <w:top w:val="none" w:sz="0" w:space="0" w:color="auto"/>
        <w:left w:val="none" w:sz="0" w:space="0" w:color="auto"/>
        <w:bottom w:val="none" w:sz="0" w:space="0" w:color="auto"/>
        <w:right w:val="none" w:sz="0" w:space="0" w:color="auto"/>
      </w:divBdr>
      <w:divsChild>
        <w:div w:id="1947806207">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56058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299654152">
      <w:bodyDiv w:val="1"/>
      <w:marLeft w:val="0"/>
      <w:marRight w:val="0"/>
      <w:marTop w:val="0"/>
      <w:marBottom w:val="0"/>
      <w:divBdr>
        <w:top w:val="none" w:sz="0" w:space="0" w:color="auto"/>
        <w:left w:val="none" w:sz="0" w:space="0" w:color="auto"/>
        <w:bottom w:val="none" w:sz="0" w:space="0" w:color="auto"/>
        <w:right w:val="none" w:sz="0" w:space="0" w:color="auto"/>
      </w:divBdr>
      <w:divsChild>
        <w:div w:id="1184587711">
          <w:marLeft w:val="0"/>
          <w:marRight w:val="0"/>
          <w:marTop w:val="0"/>
          <w:marBottom w:val="0"/>
          <w:divBdr>
            <w:top w:val="none" w:sz="0" w:space="0" w:color="auto"/>
            <w:left w:val="none" w:sz="0" w:space="0" w:color="auto"/>
            <w:bottom w:val="none" w:sz="0" w:space="0" w:color="auto"/>
            <w:right w:val="none" w:sz="0" w:space="0" w:color="auto"/>
          </w:divBdr>
        </w:div>
      </w:divsChild>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368986408">
      <w:bodyDiv w:val="1"/>
      <w:marLeft w:val="0"/>
      <w:marRight w:val="0"/>
      <w:marTop w:val="0"/>
      <w:marBottom w:val="0"/>
      <w:divBdr>
        <w:top w:val="none" w:sz="0" w:space="0" w:color="auto"/>
        <w:left w:val="none" w:sz="0" w:space="0" w:color="auto"/>
        <w:bottom w:val="none" w:sz="0" w:space="0" w:color="auto"/>
        <w:right w:val="none" w:sz="0" w:space="0" w:color="auto"/>
      </w:divBdr>
    </w:div>
    <w:div w:id="1379814917">
      <w:bodyDiv w:val="1"/>
      <w:marLeft w:val="0"/>
      <w:marRight w:val="0"/>
      <w:marTop w:val="0"/>
      <w:marBottom w:val="0"/>
      <w:divBdr>
        <w:top w:val="none" w:sz="0" w:space="0" w:color="auto"/>
        <w:left w:val="none" w:sz="0" w:space="0" w:color="auto"/>
        <w:bottom w:val="none" w:sz="0" w:space="0" w:color="auto"/>
        <w:right w:val="none" w:sz="0" w:space="0" w:color="auto"/>
      </w:divBdr>
      <w:divsChild>
        <w:div w:id="309868900">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29237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6199282">
      <w:bodyDiv w:val="1"/>
      <w:marLeft w:val="0"/>
      <w:marRight w:val="0"/>
      <w:marTop w:val="0"/>
      <w:marBottom w:val="0"/>
      <w:divBdr>
        <w:top w:val="none" w:sz="0" w:space="0" w:color="auto"/>
        <w:left w:val="none" w:sz="0" w:space="0" w:color="auto"/>
        <w:bottom w:val="none" w:sz="0" w:space="0" w:color="auto"/>
        <w:right w:val="none" w:sz="0" w:space="0" w:color="auto"/>
      </w:divBdr>
      <w:divsChild>
        <w:div w:id="1825003512">
          <w:marLeft w:val="0"/>
          <w:marRight w:val="0"/>
          <w:marTop w:val="0"/>
          <w:marBottom w:val="0"/>
          <w:divBdr>
            <w:top w:val="none" w:sz="0" w:space="0" w:color="auto"/>
            <w:left w:val="none" w:sz="0" w:space="0" w:color="auto"/>
            <w:bottom w:val="none" w:sz="0" w:space="0" w:color="auto"/>
            <w:right w:val="none" w:sz="0" w:space="0" w:color="auto"/>
          </w:divBdr>
        </w:div>
      </w:divsChild>
    </w:div>
    <w:div w:id="1510372236">
      <w:bodyDiv w:val="1"/>
      <w:marLeft w:val="0"/>
      <w:marRight w:val="0"/>
      <w:marTop w:val="0"/>
      <w:marBottom w:val="0"/>
      <w:divBdr>
        <w:top w:val="none" w:sz="0" w:space="0" w:color="auto"/>
        <w:left w:val="none" w:sz="0" w:space="0" w:color="auto"/>
        <w:bottom w:val="none" w:sz="0" w:space="0" w:color="auto"/>
        <w:right w:val="none" w:sz="0" w:space="0" w:color="auto"/>
      </w:divBdr>
      <w:divsChild>
        <w:div w:id="1500806926">
          <w:marLeft w:val="0"/>
          <w:marRight w:val="0"/>
          <w:marTop w:val="0"/>
          <w:marBottom w:val="0"/>
          <w:divBdr>
            <w:top w:val="none" w:sz="0" w:space="0" w:color="auto"/>
            <w:left w:val="none" w:sz="0" w:space="0" w:color="auto"/>
            <w:bottom w:val="none" w:sz="0" w:space="0" w:color="auto"/>
            <w:right w:val="none" w:sz="0" w:space="0" w:color="auto"/>
          </w:divBdr>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8511859">
      <w:bodyDiv w:val="1"/>
      <w:marLeft w:val="0"/>
      <w:marRight w:val="0"/>
      <w:marTop w:val="0"/>
      <w:marBottom w:val="0"/>
      <w:divBdr>
        <w:top w:val="none" w:sz="0" w:space="0" w:color="auto"/>
        <w:left w:val="none" w:sz="0" w:space="0" w:color="auto"/>
        <w:bottom w:val="none" w:sz="0" w:space="0" w:color="auto"/>
        <w:right w:val="none" w:sz="0" w:space="0" w:color="auto"/>
      </w:divBdr>
      <w:divsChild>
        <w:div w:id="120341167">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48019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6726">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2642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27899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046401">
      <w:bodyDiv w:val="1"/>
      <w:marLeft w:val="0"/>
      <w:marRight w:val="0"/>
      <w:marTop w:val="0"/>
      <w:marBottom w:val="0"/>
      <w:divBdr>
        <w:top w:val="none" w:sz="0" w:space="0" w:color="auto"/>
        <w:left w:val="none" w:sz="0" w:space="0" w:color="auto"/>
        <w:bottom w:val="none" w:sz="0" w:space="0" w:color="auto"/>
        <w:right w:val="none" w:sz="0" w:space="0" w:color="auto"/>
      </w:divBdr>
      <w:divsChild>
        <w:div w:id="1045175151">
          <w:marLeft w:val="0"/>
          <w:marRight w:val="0"/>
          <w:marTop w:val="0"/>
          <w:marBottom w:val="0"/>
          <w:divBdr>
            <w:top w:val="none" w:sz="0" w:space="0" w:color="auto"/>
            <w:left w:val="none" w:sz="0" w:space="0" w:color="auto"/>
            <w:bottom w:val="none" w:sz="0" w:space="0" w:color="auto"/>
            <w:right w:val="none" w:sz="0" w:space="0" w:color="auto"/>
          </w:divBdr>
        </w:div>
      </w:divsChild>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2.xml><?xml version="1.0" encoding="utf-8"?>
<ds:datastoreItem xmlns:ds="http://schemas.openxmlformats.org/officeDocument/2006/customXml" ds:itemID="{88588991-1335-450A-A442-FC930846E7DD}">
  <ds:schemaRefs>
    <ds:schemaRef ds:uri="http://schemas.openxmlformats.org/officeDocument/2006/bibliography"/>
  </ds:schemaRefs>
</ds:datastoreItem>
</file>

<file path=customXml/itemProps3.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4.xml><?xml version="1.0" encoding="utf-8"?>
<ds:datastoreItem xmlns:ds="http://schemas.openxmlformats.org/officeDocument/2006/customXml" ds:itemID="{47CD0785-5FD3-4D4C-A9DC-799C306AC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1534</Words>
  <Characters>8744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Bruhn, Stefan</cp:lastModifiedBy>
  <cp:revision>3</cp:revision>
  <cp:lastPrinted>1900-01-03T06:00:00Z</cp:lastPrinted>
  <dcterms:created xsi:type="dcterms:W3CDTF">2025-11-11T16:07:00Z</dcterms:created>
  <dcterms:modified xsi:type="dcterms:W3CDTF">2025-11-11T21:33:00Z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0x010100B9724136FC6E80489C25817DFB9B13B2</vt:lpwstr>
  </property>
  <property fmtid="{D5CDD505-2E9C-101B-9397-08002B2CF9AE}" pid="4" name="MediaServiceImageTags">
    <vt:lpwstr/>
  </property>
</Properties>
</file>